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4AF8" w:rsidRPr="00F15719" w:rsidP="009D4AF8" w14:paraId="4B638A01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P="009D4AF8" w14:paraId="44B22919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F15719" w:rsidP="009D4AF8" w14:paraId="01DF6AAB" w14:textId="77777777">
      <w:pPr>
        <w:ind w:right="425"/>
        <w:jc w:val="both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Projeto de Lei Nº 59/2026</w:t>
      </w:r>
    </w:p>
    <w:p w:rsidR="009D4AF8" w:rsidP="009D4AF8" w14:paraId="730BD9A4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58FDEC34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9D4AF8" w:rsidRPr="009D4AF8" w:rsidP="009D4AF8" w14:paraId="65007655" w14:textId="5DC875EA">
      <w:pPr>
        <w:ind w:right="425"/>
        <w:jc w:val="right"/>
        <w:rPr>
          <w:rFonts w:ascii="Trebuchet MS" w:hAnsi="Trebuchet MS" w:cstheme="minorHAnsi"/>
          <w:b/>
          <w:bCs/>
        </w:rPr>
      </w:pPr>
      <w:r w:rsidRPr="009D4AF8">
        <w:rPr>
          <w:rFonts w:ascii="Trebuchet MS" w:hAnsi="Trebuchet MS" w:cstheme="minorHAnsi"/>
          <w:b/>
          <w:bCs/>
        </w:rPr>
        <w:t>Institui a “Semana Municipal do Brincar”</w:t>
      </w:r>
      <w:r w:rsidRPr="009D4AF8">
        <w:rPr>
          <w:rFonts w:ascii="Trebuchet MS" w:hAnsi="Trebuchet MS" w:cstheme="minorHAnsi"/>
          <w:b/>
          <w:bCs/>
        </w:rPr>
        <w:t>,</w:t>
      </w:r>
      <w:r w:rsidRPr="009D4AF8">
        <w:rPr>
          <w:rFonts w:ascii="Trebuchet MS" w:hAnsi="Trebuchet MS" w:cstheme="minorHAnsi"/>
          <w:b/>
          <w:bCs/>
        </w:rPr>
        <w:t xml:space="preserve"> no âmbito</w:t>
      </w:r>
      <w:r w:rsidRPr="009D4AF8">
        <w:rPr>
          <w:rFonts w:ascii="Trebuchet MS" w:hAnsi="Trebuchet MS" w:cstheme="minorHAnsi"/>
          <w:b/>
          <w:bCs/>
        </w:rPr>
        <w:t xml:space="preserve"> </w:t>
      </w:r>
      <w:r w:rsidRPr="009D4AF8">
        <w:rPr>
          <w:rFonts w:ascii="Trebuchet MS" w:hAnsi="Trebuchet MS" w:cstheme="minorHAnsi"/>
          <w:b/>
          <w:bCs/>
        </w:rPr>
        <w:t>das escolas</w:t>
      </w:r>
    </w:p>
    <w:p w:rsidR="009D4AF8" w:rsidRPr="009D4AF8" w:rsidP="009D4AF8" w14:paraId="0844C3D4" w14:textId="6E608672">
      <w:pPr>
        <w:ind w:right="425"/>
        <w:jc w:val="right"/>
        <w:rPr>
          <w:rFonts w:ascii="Trebuchet MS" w:hAnsi="Trebuchet MS" w:cstheme="minorHAnsi"/>
          <w:b/>
          <w:bCs/>
        </w:rPr>
      </w:pPr>
      <w:r w:rsidRPr="009D4AF8">
        <w:rPr>
          <w:rFonts w:ascii="Trebuchet MS" w:hAnsi="Trebuchet MS" w:cstheme="minorHAnsi"/>
          <w:b/>
          <w:bCs/>
        </w:rPr>
        <w:t xml:space="preserve"> da Rede Municipal de Ensino de Alumínio</w:t>
      </w:r>
      <w:r w:rsidRPr="009D4AF8">
        <w:rPr>
          <w:rFonts w:ascii="Trebuchet MS" w:hAnsi="Trebuchet MS" w:cstheme="minorHAnsi"/>
          <w:b/>
          <w:bCs/>
        </w:rPr>
        <w:t>,</w:t>
      </w:r>
      <w:r w:rsidRPr="009D4AF8">
        <w:rPr>
          <w:rFonts w:ascii="Trebuchet MS" w:hAnsi="Trebuchet MS" w:cstheme="minorHAnsi"/>
          <w:b/>
          <w:bCs/>
        </w:rPr>
        <w:t xml:space="preserve"> e dá outras providências.</w:t>
      </w:r>
    </w:p>
    <w:p w:rsidR="009D4AF8" w:rsidRPr="009D4AF8" w:rsidP="009D4AF8" w14:paraId="51196273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610B7C5C" w14:textId="0812A799">
      <w:pPr>
        <w:ind w:right="425"/>
        <w:jc w:val="both"/>
        <w:rPr>
          <w:rFonts w:ascii="Trebuchet MS" w:hAnsi="Trebuchet MS" w:cstheme="minorHAnsi"/>
        </w:rPr>
      </w:pPr>
    </w:p>
    <w:p w:rsidR="009D4AF8" w:rsidP="009D4AF8" w14:paraId="2E86DECE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  <w:r w:rsidRPr="00B0191B">
        <w:rPr>
          <w:rFonts w:ascii="Trebuchet MS" w:hAnsi="Trebuchet MS" w:cstheme="minorHAnsi"/>
          <w:b/>
          <w:bCs/>
        </w:rPr>
        <w:t>A CÂMARA MUNICIPAL DE ALUMÍNIO APROVA:</w:t>
      </w:r>
    </w:p>
    <w:p w:rsidR="009D4AF8" w:rsidRPr="009D4AF8" w:rsidP="009D4AF8" w14:paraId="49460509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04951F0E" w14:textId="31E3D2E0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Art. 1º</w:t>
      </w:r>
      <w:r>
        <w:rPr>
          <w:rFonts w:ascii="Trebuchet MS" w:hAnsi="Trebuchet MS" w:cstheme="minorHAnsi"/>
          <w:b/>
          <w:bCs/>
        </w:rPr>
        <w:t xml:space="preserve"> </w:t>
      </w:r>
      <w:r w:rsidRPr="009D4AF8">
        <w:rPr>
          <w:rFonts w:ascii="Trebuchet MS" w:hAnsi="Trebuchet MS" w:cstheme="minorHAnsi"/>
        </w:rPr>
        <w:t>Fica instituída, no âmbito do Município de Alumínio, a “Semana Municipal do Brincar” a ser realizada</w:t>
      </w:r>
      <w:r>
        <w:rPr>
          <w:rFonts w:ascii="Trebuchet MS" w:hAnsi="Trebuchet MS" w:cstheme="minorHAnsi"/>
        </w:rPr>
        <w:t>,</w:t>
      </w:r>
      <w:r w:rsidRPr="009D4AF8">
        <w:rPr>
          <w:rFonts w:ascii="Trebuchet MS" w:hAnsi="Trebuchet MS" w:cstheme="minorHAnsi"/>
        </w:rPr>
        <w:t xml:space="preserve"> anualmente, preferencialmente no mês de maio, em consonância com a Semana Mundial do Brincar.</w:t>
      </w:r>
    </w:p>
    <w:p w:rsidR="009D4AF8" w:rsidRPr="009D4AF8" w:rsidP="009D4AF8" w14:paraId="67D5060B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003CDAF2" w14:textId="3B66E05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Art. 2º</w:t>
      </w:r>
      <w:r>
        <w:rPr>
          <w:rFonts w:ascii="Trebuchet MS" w:hAnsi="Trebuchet MS" w:cstheme="minorHAnsi"/>
          <w:b/>
          <w:bCs/>
        </w:rPr>
        <w:t xml:space="preserve"> </w:t>
      </w:r>
      <w:r w:rsidRPr="009D4AF8">
        <w:rPr>
          <w:rFonts w:ascii="Trebuchet MS" w:hAnsi="Trebuchet MS" w:cstheme="minorHAnsi"/>
        </w:rPr>
        <w:t>A Semana Municipal do Brincar terá como objetivos:</w:t>
      </w:r>
    </w:p>
    <w:p w:rsidR="009D4AF8" w:rsidRPr="009D4AF8" w:rsidP="009D4AF8" w14:paraId="05511298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I</w:t>
      </w:r>
      <w:r w:rsidRPr="009D4AF8">
        <w:rPr>
          <w:rFonts w:ascii="Trebuchet MS" w:hAnsi="Trebuchet MS" w:cstheme="minorHAnsi"/>
        </w:rPr>
        <w:t xml:space="preserve"> – </w:t>
      </w:r>
      <w:r w:rsidRPr="009D4AF8">
        <w:rPr>
          <w:rFonts w:ascii="Trebuchet MS" w:hAnsi="Trebuchet MS" w:cstheme="minorHAnsi"/>
        </w:rPr>
        <w:t>promover</w:t>
      </w:r>
      <w:r w:rsidRPr="009D4AF8">
        <w:rPr>
          <w:rFonts w:ascii="Trebuchet MS" w:hAnsi="Trebuchet MS" w:cstheme="minorHAnsi"/>
        </w:rPr>
        <w:t xml:space="preserve"> o direito ao brincar como instrumento de desenvolvimento infantil;</w:t>
      </w:r>
    </w:p>
    <w:p w:rsidR="009D4AF8" w:rsidRPr="009D4AF8" w:rsidP="009D4AF8" w14:paraId="2F6E59F8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II</w:t>
      </w:r>
      <w:r w:rsidRPr="009D4AF8">
        <w:rPr>
          <w:rFonts w:ascii="Trebuchet MS" w:hAnsi="Trebuchet MS" w:cstheme="minorHAnsi"/>
        </w:rPr>
        <w:t xml:space="preserve"> – </w:t>
      </w:r>
      <w:r w:rsidRPr="009D4AF8">
        <w:rPr>
          <w:rFonts w:ascii="Trebuchet MS" w:hAnsi="Trebuchet MS" w:cstheme="minorHAnsi"/>
        </w:rPr>
        <w:t>estimular</w:t>
      </w:r>
      <w:r w:rsidRPr="009D4AF8">
        <w:rPr>
          <w:rFonts w:ascii="Trebuchet MS" w:hAnsi="Trebuchet MS" w:cstheme="minorHAnsi"/>
        </w:rPr>
        <w:t xml:space="preserve"> atividades lúdicas, recreativas, culturais e pedagógicas nas unidades escolares municipais;</w:t>
      </w:r>
    </w:p>
    <w:p w:rsidR="009D4AF8" w:rsidRPr="009D4AF8" w:rsidP="009D4AF8" w14:paraId="0146E71E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III</w:t>
      </w:r>
      <w:r w:rsidRPr="009D4AF8">
        <w:rPr>
          <w:rFonts w:ascii="Trebuchet MS" w:hAnsi="Trebuchet MS" w:cstheme="minorHAnsi"/>
        </w:rPr>
        <w:t xml:space="preserve"> – incentivar a convivência social, a criatividade, a imaginação e o desenvolvimento cognitivo e emocional das crianças;</w:t>
      </w:r>
    </w:p>
    <w:p w:rsidR="009D4AF8" w:rsidRPr="009D4AF8" w:rsidP="009D4AF8" w14:paraId="30449A51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IV</w:t>
      </w:r>
      <w:r w:rsidRPr="009D4AF8">
        <w:rPr>
          <w:rFonts w:ascii="Trebuchet MS" w:hAnsi="Trebuchet MS" w:cstheme="minorHAnsi"/>
        </w:rPr>
        <w:t xml:space="preserve"> – </w:t>
      </w:r>
      <w:r w:rsidRPr="009D4AF8">
        <w:rPr>
          <w:rFonts w:ascii="Trebuchet MS" w:hAnsi="Trebuchet MS" w:cstheme="minorHAnsi"/>
        </w:rPr>
        <w:t>resgatar</w:t>
      </w:r>
      <w:r w:rsidRPr="009D4AF8">
        <w:rPr>
          <w:rFonts w:ascii="Trebuchet MS" w:hAnsi="Trebuchet MS" w:cstheme="minorHAnsi"/>
        </w:rPr>
        <w:t xml:space="preserve"> brincadeiras tradicionais e culturais;</w:t>
      </w:r>
    </w:p>
    <w:p w:rsidR="009D4AF8" w:rsidRPr="009D4AF8" w:rsidP="009D4AF8" w14:paraId="17FEDFB2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V</w:t>
      </w:r>
      <w:r w:rsidRPr="009D4AF8">
        <w:rPr>
          <w:rFonts w:ascii="Trebuchet MS" w:hAnsi="Trebuchet MS" w:cstheme="minorHAnsi"/>
        </w:rPr>
        <w:t xml:space="preserve"> – </w:t>
      </w:r>
      <w:r w:rsidRPr="009D4AF8">
        <w:rPr>
          <w:rFonts w:ascii="Trebuchet MS" w:hAnsi="Trebuchet MS" w:cstheme="minorHAnsi"/>
        </w:rPr>
        <w:t>fortalecer</w:t>
      </w:r>
      <w:r w:rsidRPr="009D4AF8">
        <w:rPr>
          <w:rFonts w:ascii="Trebuchet MS" w:hAnsi="Trebuchet MS" w:cstheme="minorHAnsi"/>
        </w:rPr>
        <w:t xml:space="preserve"> os vínculos entre escola, família e comunidade;</w:t>
      </w:r>
    </w:p>
    <w:p w:rsidR="009D4AF8" w:rsidRPr="009D4AF8" w:rsidP="009D4AF8" w14:paraId="3562B69A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VI</w:t>
      </w:r>
      <w:r w:rsidRPr="009D4AF8">
        <w:rPr>
          <w:rFonts w:ascii="Trebuchet MS" w:hAnsi="Trebuchet MS" w:cstheme="minorHAnsi"/>
        </w:rPr>
        <w:t xml:space="preserve"> – </w:t>
      </w:r>
      <w:r w:rsidRPr="009D4AF8">
        <w:rPr>
          <w:rFonts w:ascii="Trebuchet MS" w:hAnsi="Trebuchet MS" w:cstheme="minorHAnsi"/>
        </w:rPr>
        <w:t>conscientizar</w:t>
      </w:r>
      <w:r w:rsidRPr="009D4AF8">
        <w:rPr>
          <w:rFonts w:ascii="Trebuchet MS" w:hAnsi="Trebuchet MS" w:cstheme="minorHAnsi"/>
        </w:rPr>
        <w:t xml:space="preserve"> sobre a importância do brincar para a saúde física e mental das crianças.</w:t>
      </w:r>
    </w:p>
    <w:p w:rsidR="009D4AF8" w:rsidRPr="009D4AF8" w:rsidP="009D4AF8" w14:paraId="27040292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373E5498" w14:textId="3AC16B7F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Art. 3º</w:t>
      </w:r>
      <w:r>
        <w:rPr>
          <w:rFonts w:ascii="Trebuchet MS" w:hAnsi="Trebuchet MS" w:cstheme="minorHAnsi"/>
          <w:b/>
          <w:bCs/>
        </w:rPr>
        <w:t xml:space="preserve"> </w:t>
      </w:r>
      <w:r w:rsidRPr="009D4AF8">
        <w:rPr>
          <w:rFonts w:ascii="Trebuchet MS" w:hAnsi="Trebuchet MS" w:cstheme="minorHAnsi"/>
        </w:rPr>
        <w:t>Durante a Semana Municipal do Brincar, as escolas da Rede Municipal de Ensino poderão promover:</w:t>
      </w:r>
    </w:p>
    <w:p w:rsidR="009D4AF8" w:rsidRPr="009D4AF8" w:rsidP="009D4AF8" w14:paraId="51E0165A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I</w:t>
      </w:r>
      <w:r w:rsidRPr="009D4AF8">
        <w:rPr>
          <w:rFonts w:ascii="Trebuchet MS" w:hAnsi="Trebuchet MS" w:cstheme="minorHAnsi"/>
        </w:rPr>
        <w:t xml:space="preserve"> – </w:t>
      </w:r>
      <w:r w:rsidRPr="009D4AF8">
        <w:rPr>
          <w:rFonts w:ascii="Trebuchet MS" w:hAnsi="Trebuchet MS" w:cstheme="minorHAnsi"/>
        </w:rPr>
        <w:t>gincanas</w:t>
      </w:r>
      <w:r w:rsidRPr="009D4AF8">
        <w:rPr>
          <w:rFonts w:ascii="Trebuchet MS" w:hAnsi="Trebuchet MS" w:cstheme="minorHAnsi"/>
        </w:rPr>
        <w:t xml:space="preserve"> educativas;</w:t>
      </w:r>
    </w:p>
    <w:p w:rsidR="009D4AF8" w:rsidRPr="009D4AF8" w:rsidP="009D4AF8" w14:paraId="00E20F38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II</w:t>
      </w:r>
      <w:r w:rsidRPr="009D4AF8">
        <w:rPr>
          <w:rFonts w:ascii="Trebuchet MS" w:hAnsi="Trebuchet MS" w:cstheme="minorHAnsi"/>
        </w:rPr>
        <w:t xml:space="preserve"> – </w:t>
      </w:r>
      <w:r w:rsidRPr="009D4AF8">
        <w:rPr>
          <w:rFonts w:ascii="Trebuchet MS" w:hAnsi="Trebuchet MS" w:cstheme="minorHAnsi"/>
        </w:rPr>
        <w:t>oficinas</w:t>
      </w:r>
      <w:r w:rsidRPr="009D4AF8">
        <w:rPr>
          <w:rFonts w:ascii="Trebuchet MS" w:hAnsi="Trebuchet MS" w:cstheme="minorHAnsi"/>
        </w:rPr>
        <w:t xml:space="preserve"> recreativas e culturais;</w:t>
      </w:r>
    </w:p>
    <w:p w:rsidR="009D4AF8" w:rsidRPr="009D4AF8" w:rsidP="009D4AF8" w14:paraId="5BCD6094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III</w:t>
      </w:r>
      <w:r w:rsidRPr="009D4AF8">
        <w:rPr>
          <w:rFonts w:ascii="Trebuchet MS" w:hAnsi="Trebuchet MS" w:cstheme="minorHAnsi"/>
        </w:rPr>
        <w:t xml:space="preserve"> – brincadeiras tradicionais;</w:t>
      </w:r>
    </w:p>
    <w:p w:rsidR="009D4AF8" w:rsidRPr="009D4AF8" w:rsidP="009D4AF8" w14:paraId="02D63FA2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IV</w:t>
      </w:r>
      <w:r w:rsidRPr="009D4AF8">
        <w:rPr>
          <w:rFonts w:ascii="Trebuchet MS" w:hAnsi="Trebuchet MS" w:cstheme="minorHAnsi"/>
        </w:rPr>
        <w:t xml:space="preserve"> – </w:t>
      </w:r>
      <w:r w:rsidRPr="009D4AF8">
        <w:rPr>
          <w:rFonts w:ascii="Trebuchet MS" w:hAnsi="Trebuchet MS" w:cstheme="minorHAnsi"/>
        </w:rPr>
        <w:t>atividades</w:t>
      </w:r>
      <w:r w:rsidRPr="009D4AF8">
        <w:rPr>
          <w:rFonts w:ascii="Trebuchet MS" w:hAnsi="Trebuchet MS" w:cstheme="minorHAnsi"/>
        </w:rPr>
        <w:t xml:space="preserve"> esportivas e cooperativas;</w:t>
      </w:r>
    </w:p>
    <w:p w:rsidR="009D4AF8" w:rsidRPr="009D4AF8" w:rsidP="009D4AF8" w14:paraId="5C75B027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 xml:space="preserve">V </w:t>
      </w:r>
      <w:r w:rsidRPr="009D4AF8">
        <w:rPr>
          <w:rFonts w:ascii="Trebuchet MS" w:hAnsi="Trebuchet MS" w:cstheme="minorHAnsi"/>
        </w:rPr>
        <w:t xml:space="preserve">– </w:t>
      </w:r>
      <w:r w:rsidRPr="009D4AF8">
        <w:rPr>
          <w:rFonts w:ascii="Trebuchet MS" w:hAnsi="Trebuchet MS" w:cstheme="minorHAnsi"/>
        </w:rPr>
        <w:t>contação</w:t>
      </w:r>
      <w:r w:rsidRPr="009D4AF8">
        <w:rPr>
          <w:rFonts w:ascii="Trebuchet MS" w:hAnsi="Trebuchet MS" w:cstheme="minorHAnsi"/>
        </w:rPr>
        <w:t xml:space="preserve"> de histórias;</w:t>
      </w:r>
    </w:p>
    <w:p w:rsidR="009D4AF8" w:rsidRPr="009D4AF8" w:rsidP="009D4AF8" w14:paraId="06CE0809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VI</w:t>
      </w:r>
      <w:r w:rsidRPr="009D4AF8">
        <w:rPr>
          <w:rFonts w:ascii="Trebuchet MS" w:hAnsi="Trebuchet MS" w:cstheme="minorHAnsi"/>
        </w:rPr>
        <w:t xml:space="preserve"> – </w:t>
      </w:r>
      <w:r w:rsidRPr="009D4AF8">
        <w:rPr>
          <w:rFonts w:ascii="Trebuchet MS" w:hAnsi="Trebuchet MS" w:cstheme="minorHAnsi"/>
        </w:rPr>
        <w:t>apresentações</w:t>
      </w:r>
      <w:r w:rsidRPr="009D4AF8">
        <w:rPr>
          <w:rFonts w:ascii="Trebuchet MS" w:hAnsi="Trebuchet MS" w:cstheme="minorHAnsi"/>
        </w:rPr>
        <w:t xml:space="preserve"> artísticas e musicais;</w:t>
      </w:r>
    </w:p>
    <w:p w:rsidR="009D4AF8" w:rsidRPr="009D4AF8" w:rsidP="009D4AF8" w14:paraId="6FA42179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VII</w:t>
      </w:r>
      <w:r w:rsidRPr="009D4AF8">
        <w:rPr>
          <w:rFonts w:ascii="Trebuchet MS" w:hAnsi="Trebuchet MS" w:cstheme="minorHAnsi"/>
        </w:rPr>
        <w:t xml:space="preserve"> – ações voltadas à integração entre família e escola;</w:t>
      </w:r>
    </w:p>
    <w:p w:rsidR="009D4AF8" w:rsidRPr="009D4AF8" w:rsidP="009D4AF8" w14:paraId="03A427F2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VIII</w:t>
      </w:r>
      <w:r w:rsidRPr="009D4AF8">
        <w:rPr>
          <w:rFonts w:ascii="Trebuchet MS" w:hAnsi="Trebuchet MS" w:cstheme="minorHAnsi"/>
        </w:rPr>
        <w:t xml:space="preserve"> – atividades inclusivas destinadas às crianças com deficiência.</w:t>
      </w:r>
    </w:p>
    <w:p w:rsidR="009D4AF8" w:rsidRPr="009D4AF8" w:rsidP="009D4AF8" w14:paraId="0CAB6047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02C25075" w14:textId="3AECBE11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Art. 4º</w:t>
      </w:r>
      <w:r>
        <w:rPr>
          <w:rFonts w:ascii="Trebuchet MS" w:hAnsi="Trebuchet MS" w:cstheme="minorHAnsi"/>
          <w:b/>
          <w:bCs/>
        </w:rPr>
        <w:t xml:space="preserve"> </w:t>
      </w:r>
      <w:r w:rsidRPr="009D4AF8">
        <w:rPr>
          <w:rFonts w:ascii="Trebuchet MS" w:hAnsi="Trebuchet MS" w:cstheme="minorHAnsi"/>
        </w:rPr>
        <w:t>O Poder Executivo, por meio d</w:t>
      </w:r>
      <w:r>
        <w:rPr>
          <w:rFonts w:ascii="Trebuchet MS" w:hAnsi="Trebuchet MS" w:cstheme="minorHAnsi"/>
        </w:rPr>
        <w:t>o Departamento M</w:t>
      </w:r>
      <w:r w:rsidRPr="009D4AF8">
        <w:rPr>
          <w:rFonts w:ascii="Trebuchet MS" w:hAnsi="Trebuchet MS" w:cstheme="minorHAnsi"/>
        </w:rPr>
        <w:t>unicipal de Educação, poderá firmar parcerias com entidades públicas e privadas, organizações da sociedade civil, conselhos municipais e instituições educacionais para a realização das atividades previstas nesta Lei.</w:t>
      </w:r>
    </w:p>
    <w:p w:rsidR="009D4AF8" w:rsidRPr="009D4AF8" w:rsidP="009D4AF8" w14:paraId="73954682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0363A934" w14:textId="158DCD95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Art. 5º</w:t>
      </w:r>
      <w:r>
        <w:rPr>
          <w:rFonts w:ascii="Trebuchet MS" w:hAnsi="Trebuchet MS" w:cstheme="minorHAnsi"/>
          <w:b/>
          <w:bCs/>
        </w:rPr>
        <w:t xml:space="preserve"> </w:t>
      </w:r>
      <w:r w:rsidRPr="009D4AF8">
        <w:rPr>
          <w:rFonts w:ascii="Trebuchet MS" w:hAnsi="Trebuchet MS" w:cstheme="minorHAnsi"/>
        </w:rPr>
        <w:t>As despesas decorrentes da execução desta Lei correrão por conta de dotações orçamentárias próprias, suplementadas se necessário.</w:t>
      </w:r>
    </w:p>
    <w:p w:rsidR="009D4AF8" w:rsidRPr="009D4AF8" w:rsidP="009D4AF8" w14:paraId="595EEE64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21EBDE33" w14:textId="00233532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Art. 6º</w:t>
      </w:r>
      <w:r>
        <w:rPr>
          <w:rFonts w:ascii="Trebuchet MS" w:hAnsi="Trebuchet MS" w:cstheme="minorHAnsi"/>
          <w:b/>
          <w:bCs/>
        </w:rPr>
        <w:t xml:space="preserve"> </w:t>
      </w:r>
      <w:r w:rsidRPr="009D4AF8">
        <w:rPr>
          <w:rFonts w:ascii="Trebuchet MS" w:hAnsi="Trebuchet MS" w:cstheme="minorHAnsi"/>
        </w:rPr>
        <w:t>O Poder Executivo poderá regulamentar a presente Lei no que couber.</w:t>
      </w:r>
    </w:p>
    <w:p w:rsidR="009D4AF8" w:rsidRPr="009D4AF8" w:rsidP="009D4AF8" w14:paraId="5FE2A3A7" w14:textId="61BC5E1C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14AD1A82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P="009D4AF8" w14:paraId="73FEC93F" w14:textId="2011A86B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Art. 7º</w:t>
      </w:r>
      <w:r>
        <w:rPr>
          <w:rFonts w:ascii="Trebuchet MS" w:hAnsi="Trebuchet MS" w:cstheme="minorHAnsi"/>
          <w:b/>
          <w:bCs/>
        </w:rPr>
        <w:t xml:space="preserve"> </w:t>
      </w:r>
      <w:r w:rsidRPr="009D4AF8">
        <w:rPr>
          <w:rFonts w:ascii="Trebuchet MS" w:hAnsi="Trebuchet MS" w:cstheme="minorHAnsi"/>
        </w:rPr>
        <w:t>Esta Lei entra em vigor na data de sua publicação.</w:t>
      </w:r>
    </w:p>
    <w:p w:rsidR="009D4AF8" w:rsidP="009D4AF8" w14:paraId="54B5BF20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F15719" w:rsidP="009D4AF8" w14:paraId="5A6F8F77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9D4AF8" w:rsidRPr="00010241" w:rsidP="009D4AF8" w14:paraId="42ADB572" w14:textId="3AB38DB7">
      <w:pPr>
        <w:ind w:right="425" w:firstLine="709"/>
        <w:jc w:val="center"/>
        <w:rPr>
          <w:rFonts w:ascii="Trebuchet MS" w:hAnsi="Trebuchet MS" w:cstheme="minorHAnsi"/>
          <w:sz w:val="24"/>
          <w:szCs w:val="24"/>
        </w:rPr>
      </w:pPr>
      <w:r w:rsidRPr="00010241">
        <w:rPr>
          <w:rFonts w:ascii="Trebuchet MS" w:hAnsi="Trebuchet MS" w:cstheme="minorHAnsi"/>
          <w:sz w:val="24"/>
          <w:szCs w:val="24"/>
        </w:rPr>
        <w:t xml:space="preserve">Sala das Sessões “Plenário Vereador Orlando Silva”, </w:t>
      </w:r>
      <w:r>
        <w:rPr>
          <w:rFonts w:ascii="Trebuchet MS" w:hAnsi="Trebuchet MS" w:cstheme="minorHAnsi"/>
          <w:sz w:val="24"/>
          <w:szCs w:val="24"/>
        </w:rPr>
        <w:t>.25</w:t>
      </w:r>
      <w:r w:rsidRPr="00010241">
        <w:rPr>
          <w:rFonts w:ascii="Trebuchet MS" w:hAnsi="Trebuchet MS" w:cstheme="minorHAnsi"/>
          <w:sz w:val="24"/>
          <w:szCs w:val="24"/>
        </w:rPr>
        <w:t xml:space="preserve"> de </w:t>
      </w:r>
      <w:r>
        <w:rPr>
          <w:rFonts w:ascii="Trebuchet MS" w:hAnsi="Trebuchet MS" w:cstheme="minorHAnsi"/>
          <w:sz w:val="24"/>
          <w:szCs w:val="24"/>
        </w:rPr>
        <w:t>maio</w:t>
      </w:r>
      <w:r w:rsidRPr="00010241">
        <w:rPr>
          <w:rFonts w:ascii="Trebuchet MS" w:hAnsi="Trebuchet MS" w:cstheme="minorHAnsi"/>
          <w:sz w:val="24"/>
          <w:szCs w:val="24"/>
        </w:rPr>
        <w:t xml:space="preserve"> de 2026.</w:t>
      </w:r>
    </w:p>
    <w:p w:rsidR="009D4AF8" w:rsidRPr="00010241" w:rsidP="009D4AF8" w14:paraId="1D16AFA8" w14:textId="77777777">
      <w:pPr>
        <w:ind w:right="425" w:firstLine="709"/>
        <w:jc w:val="both"/>
        <w:rPr>
          <w:rFonts w:ascii="Trebuchet MS" w:hAnsi="Trebuchet MS" w:cstheme="minorHAnsi"/>
          <w:sz w:val="24"/>
          <w:szCs w:val="24"/>
        </w:rPr>
      </w:pPr>
    </w:p>
    <w:p w:rsidR="009D4AF8" w:rsidRPr="00010241" w:rsidP="009D4AF8" w14:paraId="0A5D8053" w14:textId="77777777">
      <w:pPr>
        <w:ind w:right="425" w:firstLine="709"/>
        <w:jc w:val="both"/>
        <w:rPr>
          <w:rFonts w:ascii="Trebuchet MS" w:hAnsi="Trebuchet MS" w:cstheme="minorHAnsi"/>
          <w:sz w:val="24"/>
          <w:szCs w:val="24"/>
        </w:rPr>
      </w:pPr>
    </w:p>
    <w:p w:rsidR="009D4AF8" w:rsidRPr="00010241" w:rsidP="009D4AF8" w14:paraId="0C5D9FD1" w14:textId="77777777">
      <w:pPr>
        <w:ind w:right="425" w:firstLine="709"/>
        <w:jc w:val="both"/>
        <w:rPr>
          <w:rFonts w:ascii="Trebuchet MS" w:hAnsi="Trebuchet MS" w:cstheme="minorHAnsi"/>
          <w:sz w:val="24"/>
          <w:szCs w:val="24"/>
        </w:rPr>
      </w:pPr>
    </w:p>
    <w:p w:rsidR="009D4AF8" w:rsidRPr="00010241" w:rsidP="009D4AF8" w14:paraId="7EC8C5ED" w14:textId="77777777">
      <w:pPr>
        <w:ind w:firstLine="709"/>
        <w:jc w:val="both"/>
        <w:rPr>
          <w:rFonts w:ascii="Trebuchet MS" w:hAnsi="Trebuchet MS" w:cstheme="minorHAnsi"/>
          <w:sz w:val="24"/>
          <w:szCs w:val="24"/>
        </w:rPr>
      </w:pPr>
    </w:p>
    <w:p w:rsidR="009D4AF8" w:rsidRPr="00010241" w:rsidP="009D4AF8" w14:paraId="775E0D5B" w14:textId="77777777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 w:rsidRPr="00010241">
        <w:rPr>
          <w:rFonts w:ascii="Trebuchet MS" w:hAnsi="Trebuchet MS" w:cstheme="minorHAnsi"/>
          <w:b/>
          <w:bCs/>
          <w:sz w:val="24"/>
          <w:szCs w:val="24"/>
        </w:rPr>
        <w:t xml:space="preserve">Prof. 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>Jediel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 xml:space="preserve"> de Carvalho</w:t>
      </w:r>
    </w:p>
    <w:p w:rsidR="009D4AF8" w:rsidRPr="00010241" w:rsidP="009D4AF8" w14:paraId="6E334A6D" w14:textId="77777777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>
        <w:rPr>
          <w:rFonts w:ascii="Trebuchet MS" w:hAnsi="Trebuchet MS" w:cstheme="minorHAnsi"/>
          <w:b/>
          <w:bCs/>
          <w:sz w:val="24"/>
          <w:szCs w:val="24"/>
        </w:rPr>
        <w:t>v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>ereador</w:t>
      </w:r>
    </w:p>
    <w:p w:rsidR="009D4AF8" w:rsidRPr="00010241" w:rsidP="009D4AF8" w14:paraId="40BB26DE" w14:textId="77777777">
      <w:pPr>
        <w:rPr>
          <w:rFonts w:ascii="Trebuchet MS" w:hAnsi="Trebuchet MS" w:cstheme="minorHAnsi"/>
          <w:b/>
          <w:bCs/>
          <w:sz w:val="24"/>
          <w:szCs w:val="24"/>
        </w:rPr>
      </w:pPr>
    </w:p>
    <w:p w:rsidR="009D4AF8" w:rsidRPr="009D4AF8" w:rsidP="009D4AF8" w14:paraId="4208FFE7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20339D52" w14:textId="4CB14ADB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  <w:b/>
          <w:bCs/>
        </w:rPr>
        <w:t>JUSTIFICATIVA</w:t>
      </w:r>
      <w:r>
        <w:rPr>
          <w:rFonts w:ascii="Trebuchet MS" w:hAnsi="Trebuchet MS" w:cstheme="minorHAnsi"/>
          <w:b/>
          <w:bCs/>
        </w:rPr>
        <w:t xml:space="preserve"> - </w:t>
      </w:r>
      <w:r w:rsidRPr="009D4AF8">
        <w:rPr>
          <w:rFonts w:ascii="Trebuchet MS" w:hAnsi="Trebuchet MS" w:cstheme="minorHAnsi"/>
        </w:rPr>
        <w:t>O presente Projeto de Lei tem como finalidade instituir a “Semana Municipal do Brincar” nas escolas da Rede Municipal de Ensino de Alumínio, reconhecendo o brincar como direito fundamental da criança e ferramenta essencial para o desenvolvimento integral infantil.</w:t>
      </w:r>
    </w:p>
    <w:p w:rsidR="009D4AF8" w:rsidRPr="009D4AF8" w:rsidP="009D4AF8" w14:paraId="772720B6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331EE2B9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</w:rPr>
        <w:t>O ato de brincar vai muito além da recreação. É por meio das brincadeiras que as crianças desenvolvem habilidades cognitivas, emocionais, motoras, sociais e afetivas, fortalecendo a criatividade, a autonomia, a imaginação e a convivência em grupo.</w:t>
      </w:r>
    </w:p>
    <w:p w:rsidR="009D4AF8" w:rsidRPr="009D4AF8" w:rsidP="009D4AF8" w14:paraId="42ECAFBE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0D1EF261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</w:rPr>
        <w:t>A própria Base Nacional Comum Curricular (BNCC) reconhece o brincar como eixo estruturante da Educação Infantil, sendo indispensável ao processo de aprendizagem e formação humana.</w:t>
      </w:r>
    </w:p>
    <w:p w:rsidR="009D4AF8" w:rsidRPr="009D4AF8" w:rsidP="009D4AF8" w14:paraId="77452B5B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339D4423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</w:rPr>
        <w:t>Vivemos atualmente uma realidade marcada pelo uso excessivo de telas e dispositivos eletrônicos, o que torna ainda mais necessária a criação de políticas públicas que incentivem a interação social, o movimento, a criatividade e as experiências lúdicas no ambiente escolar.</w:t>
      </w:r>
    </w:p>
    <w:p w:rsidR="009D4AF8" w:rsidRPr="009D4AF8" w:rsidP="009D4AF8" w14:paraId="334BB2C8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7A1661BE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</w:rPr>
        <w:t>A Semana Municipal do Brincar permitirá que as escolas promovam momentos de integração, inclusão, socialização e aprendizagem significativa, fortalecendo os vínculos entre alunos, professores, famílias e comunidade escolar.</w:t>
      </w:r>
    </w:p>
    <w:p w:rsidR="009D4AF8" w:rsidRPr="009D4AF8" w:rsidP="009D4AF8" w14:paraId="47B0B3FA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59E982A0" w14:textId="0DA7933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</w:rPr>
        <w:t>Além disso, o projeto contribui para:</w:t>
      </w:r>
      <w:r>
        <w:rPr>
          <w:rFonts w:ascii="Trebuchet MS" w:hAnsi="Trebuchet MS" w:cstheme="minorHAnsi"/>
        </w:rPr>
        <w:t xml:space="preserve"> </w:t>
      </w:r>
      <w:r w:rsidRPr="009D4AF8">
        <w:rPr>
          <w:rFonts w:ascii="Trebuchet MS" w:hAnsi="Trebuchet MS" w:cstheme="minorHAnsi"/>
        </w:rPr>
        <w:t>* valorização da infância;</w:t>
      </w:r>
      <w:r>
        <w:rPr>
          <w:rFonts w:ascii="Trebuchet MS" w:hAnsi="Trebuchet MS" w:cstheme="minorHAnsi"/>
        </w:rPr>
        <w:t xml:space="preserve"> </w:t>
      </w:r>
      <w:r w:rsidRPr="009D4AF8">
        <w:rPr>
          <w:rFonts w:ascii="Trebuchet MS" w:hAnsi="Trebuchet MS" w:cstheme="minorHAnsi"/>
        </w:rPr>
        <w:t>* promoção da saúde mental e emocional;</w:t>
      </w:r>
      <w:r>
        <w:rPr>
          <w:rFonts w:ascii="Trebuchet MS" w:hAnsi="Trebuchet MS" w:cstheme="minorHAnsi"/>
        </w:rPr>
        <w:t xml:space="preserve"> </w:t>
      </w:r>
      <w:r w:rsidRPr="009D4AF8">
        <w:rPr>
          <w:rFonts w:ascii="Trebuchet MS" w:hAnsi="Trebuchet MS" w:cstheme="minorHAnsi"/>
        </w:rPr>
        <w:t>* incentivo à cultura da paz nas escolas;</w:t>
      </w:r>
      <w:r>
        <w:rPr>
          <w:rFonts w:ascii="Trebuchet MS" w:hAnsi="Trebuchet MS" w:cstheme="minorHAnsi"/>
        </w:rPr>
        <w:t xml:space="preserve"> </w:t>
      </w:r>
      <w:r w:rsidRPr="009D4AF8">
        <w:rPr>
          <w:rFonts w:ascii="Trebuchet MS" w:hAnsi="Trebuchet MS" w:cstheme="minorHAnsi"/>
        </w:rPr>
        <w:t>* combate ao sedentarismo infantil;</w:t>
      </w:r>
      <w:r>
        <w:rPr>
          <w:rFonts w:ascii="Trebuchet MS" w:hAnsi="Trebuchet MS" w:cstheme="minorHAnsi"/>
        </w:rPr>
        <w:t xml:space="preserve"> </w:t>
      </w:r>
      <w:r w:rsidRPr="009D4AF8">
        <w:rPr>
          <w:rFonts w:ascii="Trebuchet MS" w:hAnsi="Trebuchet MS" w:cstheme="minorHAnsi"/>
        </w:rPr>
        <w:t>* fortalecimento da educação humanizada e inclusiva.</w:t>
      </w:r>
    </w:p>
    <w:p w:rsidR="009D4AF8" w:rsidRPr="009D4AF8" w:rsidP="009D4AF8" w14:paraId="6E450DE3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6A32BCEA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</w:rPr>
        <w:t>Importante destacar que a proposta não cria obrigatoriedade excessiva ao Poder Executivo, mas estabelece diretrizes para valorização de ações pedagógicas já compatíveis com a política educacional do município.</w:t>
      </w:r>
    </w:p>
    <w:p w:rsidR="009D4AF8" w:rsidRPr="009D4AF8" w:rsidP="009D4AF8" w14:paraId="37865C29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9D4AF8" w:rsidP="009D4AF8" w14:paraId="388A741A" w14:textId="77777777">
      <w:pPr>
        <w:ind w:right="425"/>
        <w:jc w:val="both"/>
        <w:rPr>
          <w:rFonts w:ascii="Trebuchet MS" w:hAnsi="Trebuchet MS" w:cstheme="minorHAnsi"/>
        </w:rPr>
      </w:pPr>
      <w:r w:rsidRPr="009D4AF8">
        <w:rPr>
          <w:rFonts w:ascii="Trebuchet MS" w:hAnsi="Trebuchet MS" w:cstheme="minorHAnsi"/>
        </w:rPr>
        <w:t>Diante da relevância social, educacional e humana da matéria, solicito o apoio dos nobres vereadores para aprovação do presente Projeto de Lei.</w:t>
      </w:r>
    </w:p>
    <w:p w:rsidR="009D4AF8" w:rsidP="009D4AF8" w14:paraId="27DFBD2E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P="009D4AF8" w14:paraId="4D696740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F15719" w:rsidP="009D4AF8" w14:paraId="5FAADE69" w14:textId="77777777">
      <w:pPr>
        <w:ind w:right="425"/>
        <w:jc w:val="both"/>
        <w:rPr>
          <w:rFonts w:ascii="Trebuchet MS" w:hAnsi="Trebuchet MS" w:cstheme="minorHAnsi"/>
        </w:rPr>
      </w:pPr>
    </w:p>
    <w:p w:rsidR="009D4AF8" w:rsidRPr="00010241" w:rsidP="009D4AF8" w14:paraId="36D84451" w14:textId="77777777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 w:rsidRPr="00010241">
        <w:rPr>
          <w:rFonts w:ascii="Trebuchet MS" w:hAnsi="Trebuchet MS" w:cstheme="minorHAnsi"/>
          <w:b/>
          <w:bCs/>
          <w:sz w:val="24"/>
          <w:szCs w:val="24"/>
        </w:rPr>
        <w:t xml:space="preserve">Prof. 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>Jediel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 xml:space="preserve"> de Carvalho</w:t>
      </w:r>
    </w:p>
    <w:p w:rsidR="009D4AF8" w:rsidRPr="000805AA" w:rsidP="009D4AF8" w14:paraId="21C1AF18" w14:textId="77777777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>
        <w:rPr>
          <w:rFonts w:ascii="Trebuchet MS" w:hAnsi="Trebuchet MS" w:cstheme="minorHAnsi"/>
          <w:b/>
          <w:bCs/>
          <w:sz w:val="24"/>
          <w:szCs w:val="24"/>
        </w:rPr>
        <w:t>v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>ereado</w:t>
      </w:r>
      <w:r>
        <w:rPr>
          <w:rFonts w:ascii="Trebuchet MS" w:hAnsi="Trebuchet MS" w:cstheme="minorHAnsi"/>
          <w:b/>
          <w:bCs/>
          <w:sz w:val="24"/>
          <w:szCs w:val="24"/>
        </w:rPr>
        <w:t>r</w:t>
      </w:r>
    </w:p>
    <w:p w:rsidR="009D4AF8" w:rsidRPr="00F15719" w:rsidP="009D4AF8" w14:paraId="1E66F321" w14:textId="77777777">
      <w:pPr>
        <w:ind w:right="425" w:firstLine="709"/>
        <w:jc w:val="both"/>
        <w:rPr>
          <w:rFonts w:ascii="Trebuchet MS" w:hAnsi="Trebuchet MS" w:cstheme="minorHAnsi"/>
        </w:rPr>
      </w:pPr>
    </w:p>
    <w:sectPr w:rsidSect="009D4AF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AF8" w14:paraId="540252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AF8" w:rsidP="004C3076" w14:paraId="4FC820C4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9D4AF8" w:rsidP="004C3076" w14:paraId="4B9DD5BF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AF8" w14:paraId="69C0F4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AF8" w14:paraId="185E5C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AF8" w:rsidP="001F7E0D" w14:paraId="3311DE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04229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9D4AF8" w14:paraId="4F9CE00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AF8" w14:paraId="701BE2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5A151D"/>
    <w:multiLevelType w:val="multilevel"/>
    <w:tmpl w:val="38E0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F8"/>
    <w:rsid w:val="00010241"/>
    <w:rsid w:val="000805AA"/>
    <w:rsid w:val="00175C84"/>
    <w:rsid w:val="001F7E0D"/>
    <w:rsid w:val="004C3076"/>
    <w:rsid w:val="009D4AF8"/>
    <w:rsid w:val="00A73B5C"/>
    <w:rsid w:val="00B0191B"/>
    <w:rsid w:val="00C81928"/>
    <w:rsid w:val="00F157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F2F2D8-C83A-4B01-ACA8-810AAF5F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F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D4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D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D4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D4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D4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D4A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D4A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D4A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D4A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D4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D4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D4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D4A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D4A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D4A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D4A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D4A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D4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D4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D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D4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D4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D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D4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D4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D4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A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9D4A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4AF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9D4A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4AF8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D4A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</cp:revision>
  <dcterms:created xsi:type="dcterms:W3CDTF">2026-05-25T16:26:00Z</dcterms:created>
  <dcterms:modified xsi:type="dcterms:W3CDTF">2026-05-25T16:38:00Z</dcterms:modified>
</cp:coreProperties>
</file>