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9B89E" w14:textId="7A0343A6" w:rsidR="00D45978" w:rsidRPr="00A669B6" w:rsidRDefault="00000000" w:rsidP="00D45978">
      <w:pPr>
        <w:jc w:val="both"/>
        <w:rPr>
          <w:bCs/>
          <w:sz w:val="28"/>
          <w:szCs w:val="28"/>
        </w:rPr>
      </w:pPr>
      <w:r w:rsidRPr="0010639B">
        <w:rPr>
          <w:bCs/>
          <w:sz w:val="28"/>
          <w:szCs w:val="28"/>
        </w:rPr>
        <w:t>Parecer Nº 133/2026</w:t>
      </w:r>
      <w:r w:rsidR="002E5E6C" w:rsidRPr="00A669B6">
        <w:rPr>
          <w:bCs/>
          <w:sz w:val="28"/>
          <w:szCs w:val="28"/>
        </w:rPr>
        <w:t>, DA COMISSÃO DE</w:t>
      </w:r>
      <w:r w:rsidR="00840941" w:rsidRPr="00A669B6">
        <w:rPr>
          <w:bCs/>
          <w:sz w:val="28"/>
          <w:szCs w:val="28"/>
        </w:rPr>
        <w:t xml:space="preserve"> </w:t>
      </w:r>
      <w:r w:rsidR="00496896" w:rsidRPr="00A669B6">
        <w:rPr>
          <w:bCs/>
          <w:sz w:val="28"/>
          <w:szCs w:val="28"/>
        </w:rPr>
        <w:t>SAÚDE E MEIO AMBIENTE</w:t>
      </w:r>
      <w:r w:rsidR="002E5E6C" w:rsidRPr="00A669B6">
        <w:rPr>
          <w:bCs/>
          <w:sz w:val="28"/>
          <w:szCs w:val="28"/>
        </w:rPr>
        <w:t>,</w:t>
      </w:r>
      <w:r w:rsidR="00840941" w:rsidRPr="00A669B6">
        <w:rPr>
          <w:bCs/>
          <w:sz w:val="28"/>
          <w:szCs w:val="28"/>
        </w:rPr>
        <w:t xml:space="preserve"> </w:t>
      </w:r>
      <w:r w:rsidRPr="0010639B">
        <w:rPr>
          <w:bCs/>
          <w:sz w:val="28"/>
          <w:szCs w:val="28"/>
        </w:rPr>
        <w:t>ao Projeto de Lei Nº 134/2025 - DISPÕE SOBRE DENOMINAÇÃO DE PRÓPRIO MUNICIPAL “CENTRO DE ESPECIALIDADES MÉDICAS – DR. ENO LIPPI”.</w:t>
      </w:r>
    </w:p>
    <w:p w14:paraId="545C6010" w14:textId="77777777" w:rsidR="00D45978" w:rsidRDefault="00D45978" w:rsidP="005A50D9">
      <w:pPr>
        <w:jc w:val="both"/>
        <w:rPr>
          <w:b/>
          <w:sz w:val="28"/>
          <w:szCs w:val="28"/>
          <w:u w:val="single"/>
        </w:rPr>
      </w:pPr>
    </w:p>
    <w:p w14:paraId="76DE1768" w14:textId="77777777" w:rsidR="005A50D9" w:rsidRDefault="00000000" w:rsidP="005A50D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 </w:t>
      </w:r>
    </w:p>
    <w:p w14:paraId="4134E991" w14:textId="77777777" w:rsidR="002E5E6C" w:rsidRDefault="002E5E6C" w:rsidP="00840941">
      <w:pPr>
        <w:ind w:left="850"/>
        <w:jc w:val="both"/>
        <w:rPr>
          <w:b/>
          <w:sz w:val="28"/>
          <w:szCs w:val="28"/>
        </w:rPr>
      </w:pPr>
    </w:p>
    <w:p w14:paraId="25F13206" w14:textId="77777777" w:rsidR="002E5E6C" w:rsidRDefault="00000000" w:rsidP="005A50D9">
      <w:pPr>
        <w:jc w:val="both"/>
        <w:rPr>
          <w:sz w:val="28"/>
          <w:szCs w:val="28"/>
        </w:rPr>
      </w:pPr>
      <w:r>
        <w:rPr>
          <w:sz w:val="28"/>
          <w:szCs w:val="28"/>
        </w:rPr>
        <w:t>Em análise ao referido Projeto de Lei, quanto ao aspecto que nos cabe examinar, esta Comissão opina pela normal tramitação.</w:t>
      </w:r>
    </w:p>
    <w:p w14:paraId="3118DB8F" w14:textId="77777777" w:rsidR="002E5E6C" w:rsidRDefault="002E5E6C" w:rsidP="002E5E6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21ABCC73" w14:textId="49688521" w:rsidR="002E5E6C" w:rsidRDefault="00000000" w:rsidP="005A50D9">
      <w:pPr>
        <w:jc w:val="both"/>
        <w:rPr>
          <w:sz w:val="28"/>
          <w:szCs w:val="28"/>
        </w:rPr>
      </w:pPr>
      <w:r>
        <w:rPr>
          <w:sz w:val="28"/>
          <w:szCs w:val="28"/>
        </w:rPr>
        <w:t>Quanto ao mérito cabe ao Soberano Plenário</w:t>
      </w:r>
      <w:r w:rsidR="0071267C">
        <w:rPr>
          <w:sz w:val="28"/>
          <w:szCs w:val="28"/>
        </w:rPr>
        <w:t>.</w:t>
      </w:r>
    </w:p>
    <w:p w14:paraId="1BEA2F7E" w14:textId="77777777" w:rsidR="0071267C" w:rsidRDefault="0071267C" w:rsidP="005A50D9">
      <w:pPr>
        <w:jc w:val="both"/>
        <w:rPr>
          <w:sz w:val="28"/>
          <w:szCs w:val="28"/>
        </w:rPr>
      </w:pPr>
    </w:p>
    <w:p w14:paraId="56CF26E7" w14:textId="77777777" w:rsidR="002E5E6C" w:rsidRDefault="002E5E6C" w:rsidP="005A50D9">
      <w:pPr>
        <w:jc w:val="both"/>
        <w:rPr>
          <w:sz w:val="28"/>
          <w:szCs w:val="28"/>
        </w:rPr>
      </w:pPr>
    </w:p>
    <w:p w14:paraId="64143E90" w14:textId="77777777" w:rsidR="002E5E6C" w:rsidRDefault="00000000" w:rsidP="005A50D9">
      <w:pPr>
        <w:jc w:val="both"/>
        <w:rPr>
          <w:sz w:val="28"/>
          <w:szCs w:val="28"/>
        </w:rPr>
      </w:pPr>
      <w:r>
        <w:rPr>
          <w:sz w:val="28"/>
          <w:szCs w:val="28"/>
        </w:rPr>
        <w:t>É o parecer S.M.J.</w:t>
      </w:r>
    </w:p>
    <w:p w14:paraId="77B10190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5C95D6B0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7B5A14FF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das Comissões, </w:t>
      </w:r>
      <w:r w:rsidR="000C47A9" w:rsidRPr="000F0502">
        <w:rPr>
          <w:sz w:val="28"/>
          <w:szCs w:val="28"/>
        </w:rPr>
        <w:t>Segunda-Feira, 23 de março de 2026</w:t>
      </w:r>
      <w:r w:rsidR="000C47A9">
        <w:rPr>
          <w:sz w:val="28"/>
          <w:szCs w:val="28"/>
        </w:rPr>
        <w:t>.</w:t>
      </w:r>
    </w:p>
    <w:p w14:paraId="49E46C87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B24547A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BC9B991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4E0C313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DA869BF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PAULINHO BOLA</w:t>
      </w:r>
    </w:p>
    <w:p w14:paraId="20EDA6EB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Presidente</w:t>
      </w:r>
    </w:p>
    <w:p w14:paraId="582959BD" w14:textId="77777777" w:rsidR="002E5E6C" w:rsidRDefault="002E5E6C" w:rsidP="002E5E6C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14:paraId="456495BB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3ED0FA41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721D68DA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SISLENE</w:t>
      </w:r>
    </w:p>
    <w:p w14:paraId="6D4C59D8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Membro</w:t>
      </w:r>
    </w:p>
    <w:p w14:paraId="251FADFA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4B62290F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0FCE0B1B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6E8CB870" w14:textId="77777777" w:rsidR="002E5E6C" w:rsidRDefault="00000000" w:rsidP="002E5E6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SADRAK FERREIRA</w:t>
      </w:r>
    </w:p>
    <w:p w14:paraId="278C9248" w14:textId="77777777" w:rsidR="002E5E6C" w:rsidRDefault="00000000" w:rsidP="002E5E6C">
      <w:pPr>
        <w:jc w:val="center"/>
        <w:rPr>
          <w:rFonts w:ascii="Verdana" w:hAnsi="Verdana"/>
          <w:bCs/>
          <w:sz w:val="24"/>
          <w:szCs w:val="24"/>
          <w:u w:val="single"/>
        </w:rPr>
      </w:pPr>
      <w:r>
        <w:rPr>
          <w:bCs/>
          <w:sz w:val="28"/>
          <w:szCs w:val="28"/>
        </w:rPr>
        <w:t>Membro</w:t>
      </w:r>
    </w:p>
    <w:p w14:paraId="56D495B8" w14:textId="77777777" w:rsidR="00C9673A" w:rsidRDefault="00C9673A" w:rsidP="009F1230">
      <w:pPr>
        <w:jc w:val="both"/>
        <w:rPr>
          <w:rFonts w:ascii="Verdana" w:hAnsi="Verdana"/>
          <w:u w:val="single"/>
        </w:rPr>
      </w:pPr>
    </w:p>
    <w:sectPr w:rsidR="00C9673A" w:rsidSect="003C6D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FF6C1" w14:textId="77777777" w:rsidR="0029765F" w:rsidRDefault="0029765F">
      <w:r>
        <w:separator/>
      </w:r>
    </w:p>
  </w:endnote>
  <w:endnote w:type="continuationSeparator" w:id="0">
    <w:p w14:paraId="3C66CFBE" w14:textId="77777777" w:rsidR="0029765F" w:rsidRDefault="00297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66041" w14:textId="77777777" w:rsidR="00144491" w:rsidRDefault="001444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56360" w14:textId="77777777" w:rsidR="00591627" w:rsidRDefault="00000000" w:rsidP="004C3076">
    <w:pPr>
      <w:pStyle w:val="Rodap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14:paraId="53A23656" w14:textId="77777777" w:rsidR="004C3076" w:rsidRDefault="00000000" w:rsidP="004C3076">
    <w:pPr>
      <w:pStyle w:val="Rodap"/>
      <w:jc w:val="center"/>
    </w:pPr>
    <w:r>
      <w:t>CNPJ: 58.987.652/000</w:t>
    </w:r>
    <w:r w:rsidR="00144491">
      <w:t>1</w:t>
    </w:r>
    <w:r>
      <w:t>-41 – www.camaraaluminio.sp.gov.br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C9A18" w14:textId="77777777" w:rsidR="00144491" w:rsidRDefault="001444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4C640" w14:textId="77777777" w:rsidR="0029765F" w:rsidRDefault="0029765F">
      <w:r>
        <w:separator/>
      </w:r>
    </w:p>
  </w:footnote>
  <w:footnote w:type="continuationSeparator" w:id="0">
    <w:p w14:paraId="2B68021D" w14:textId="77777777" w:rsidR="0029765F" w:rsidRDefault="002976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5EF4E" w14:textId="77777777" w:rsidR="00144491" w:rsidRDefault="0014449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2EF60" w14:textId="77777777" w:rsidR="00591627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  <w:lang w:eastAsia="pt-BR"/>
      </w:rPr>
      <w:drawing>
        <wp:inline distT="0" distB="0" distL="0" distR="0" wp14:anchorId="3524D901" wp14:editId="61A5D4AD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 wp14:anchorId="31DCDE78" wp14:editId="014F7179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6958868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37461F00" w14:textId="77777777" w:rsidR="00591627" w:rsidRDefault="0059162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6BCBA" w14:textId="77777777" w:rsidR="00144491" w:rsidRDefault="001444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11B62"/>
    <w:multiLevelType w:val="hybridMultilevel"/>
    <w:tmpl w:val="98C2B79A"/>
    <w:lvl w:ilvl="0" w:tplc="49F484B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062508" w:tentative="1">
      <w:start w:val="1"/>
      <w:numFmt w:val="lowerLetter"/>
      <w:lvlText w:val="%2."/>
      <w:lvlJc w:val="left"/>
      <w:pPr>
        <w:ind w:left="1440" w:hanging="360"/>
      </w:pPr>
    </w:lvl>
    <w:lvl w:ilvl="2" w:tplc="01E868D2" w:tentative="1">
      <w:start w:val="1"/>
      <w:numFmt w:val="lowerRoman"/>
      <w:lvlText w:val="%3."/>
      <w:lvlJc w:val="right"/>
      <w:pPr>
        <w:ind w:left="2160" w:hanging="180"/>
      </w:pPr>
    </w:lvl>
    <w:lvl w:ilvl="3" w:tplc="A18AA21A" w:tentative="1">
      <w:start w:val="1"/>
      <w:numFmt w:val="decimal"/>
      <w:lvlText w:val="%4."/>
      <w:lvlJc w:val="left"/>
      <w:pPr>
        <w:ind w:left="2880" w:hanging="360"/>
      </w:pPr>
    </w:lvl>
    <w:lvl w:ilvl="4" w:tplc="5776D8D4" w:tentative="1">
      <w:start w:val="1"/>
      <w:numFmt w:val="lowerLetter"/>
      <w:lvlText w:val="%5."/>
      <w:lvlJc w:val="left"/>
      <w:pPr>
        <w:ind w:left="3600" w:hanging="360"/>
      </w:pPr>
    </w:lvl>
    <w:lvl w:ilvl="5" w:tplc="003E914E" w:tentative="1">
      <w:start w:val="1"/>
      <w:numFmt w:val="lowerRoman"/>
      <w:lvlText w:val="%6."/>
      <w:lvlJc w:val="right"/>
      <w:pPr>
        <w:ind w:left="4320" w:hanging="180"/>
      </w:pPr>
    </w:lvl>
    <w:lvl w:ilvl="6" w:tplc="CBAE6FB2" w:tentative="1">
      <w:start w:val="1"/>
      <w:numFmt w:val="decimal"/>
      <w:lvlText w:val="%7."/>
      <w:lvlJc w:val="left"/>
      <w:pPr>
        <w:ind w:left="5040" w:hanging="360"/>
      </w:pPr>
    </w:lvl>
    <w:lvl w:ilvl="7" w:tplc="5E464186" w:tentative="1">
      <w:start w:val="1"/>
      <w:numFmt w:val="lowerLetter"/>
      <w:lvlText w:val="%8."/>
      <w:lvlJc w:val="left"/>
      <w:pPr>
        <w:ind w:left="5760" w:hanging="360"/>
      </w:pPr>
    </w:lvl>
    <w:lvl w:ilvl="8" w:tplc="039CE8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 w15:restartNumberingAfterBreak="0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30040788">
    <w:abstractNumId w:val="1"/>
  </w:num>
  <w:num w:numId="2" w16cid:durableId="825391873">
    <w:abstractNumId w:val="2"/>
  </w:num>
  <w:num w:numId="3" w16cid:durableId="1348435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27"/>
    <w:rsid w:val="00024181"/>
    <w:rsid w:val="000C0AFB"/>
    <w:rsid w:val="000C47A9"/>
    <w:rsid w:val="000F0502"/>
    <w:rsid w:val="0010639B"/>
    <w:rsid w:val="00144491"/>
    <w:rsid w:val="001A54E8"/>
    <w:rsid w:val="001F7E0D"/>
    <w:rsid w:val="00206C52"/>
    <w:rsid w:val="00286281"/>
    <w:rsid w:val="0029765F"/>
    <w:rsid w:val="002D48A0"/>
    <w:rsid w:val="002E5E6C"/>
    <w:rsid w:val="0030731B"/>
    <w:rsid w:val="003652D2"/>
    <w:rsid w:val="003736BA"/>
    <w:rsid w:val="003C49F1"/>
    <w:rsid w:val="003C6DBA"/>
    <w:rsid w:val="003D49ED"/>
    <w:rsid w:val="00402DD6"/>
    <w:rsid w:val="004276E5"/>
    <w:rsid w:val="00496896"/>
    <w:rsid w:val="004C3076"/>
    <w:rsid w:val="005267E4"/>
    <w:rsid w:val="005431CD"/>
    <w:rsid w:val="00591627"/>
    <w:rsid w:val="005A50D9"/>
    <w:rsid w:val="005B69AA"/>
    <w:rsid w:val="005B7DB6"/>
    <w:rsid w:val="005D6254"/>
    <w:rsid w:val="005F7ED5"/>
    <w:rsid w:val="006041C3"/>
    <w:rsid w:val="00615A83"/>
    <w:rsid w:val="00622E4A"/>
    <w:rsid w:val="00643DDA"/>
    <w:rsid w:val="00661BA7"/>
    <w:rsid w:val="006F5DA6"/>
    <w:rsid w:val="0071267C"/>
    <w:rsid w:val="00784CDF"/>
    <w:rsid w:val="00840941"/>
    <w:rsid w:val="009046F5"/>
    <w:rsid w:val="00917254"/>
    <w:rsid w:val="009C7A0E"/>
    <w:rsid w:val="009E59FA"/>
    <w:rsid w:val="009F1230"/>
    <w:rsid w:val="00A272A5"/>
    <w:rsid w:val="00A669B6"/>
    <w:rsid w:val="00A8482C"/>
    <w:rsid w:val="00AA7AB8"/>
    <w:rsid w:val="00BA6EBD"/>
    <w:rsid w:val="00BC16B0"/>
    <w:rsid w:val="00C0719F"/>
    <w:rsid w:val="00C120F1"/>
    <w:rsid w:val="00C30F39"/>
    <w:rsid w:val="00C9673A"/>
    <w:rsid w:val="00CD6BE9"/>
    <w:rsid w:val="00D21D65"/>
    <w:rsid w:val="00D45978"/>
    <w:rsid w:val="00DB5833"/>
    <w:rsid w:val="00DC3EFA"/>
    <w:rsid w:val="00DC403B"/>
    <w:rsid w:val="00DE0C27"/>
    <w:rsid w:val="00E9497F"/>
    <w:rsid w:val="00EC547D"/>
    <w:rsid w:val="00EE77FA"/>
    <w:rsid w:val="00F30426"/>
    <w:rsid w:val="00F7350D"/>
    <w:rsid w:val="00F82378"/>
    <w:rsid w:val="00F93123"/>
    <w:rsid w:val="00FB07C4"/>
    <w:rsid w:val="00FB395E"/>
    <w:rsid w:val="00FB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96693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styleId="Corpodetexto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rsid w:val="00E9497F"/>
    <w:rPr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Hellen Gabriel Ferreira</cp:lastModifiedBy>
  <cp:revision>5</cp:revision>
  <cp:lastPrinted>2025-05-19T20:16:00Z</cp:lastPrinted>
  <dcterms:created xsi:type="dcterms:W3CDTF">2026-02-27T16:34:00Z</dcterms:created>
  <dcterms:modified xsi:type="dcterms:W3CDTF">2026-03-23T21:11:00Z</dcterms:modified>
</cp:coreProperties>
</file>