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45FD" w:rsidRPr="00F15719" w:rsidP="002B45FD" w14:paraId="6C40473E" w14:textId="77777777">
      <w:pPr>
        <w:ind w:right="425"/>
        <w:jc w:val="both"/>
        <w:rPr>
          <w:rFonts w:ascii="Trebuchet MS" w:hAnsi="Trebuchet MS" w:cstheme="minorHAnsi"/>
        </w:rPr>
      </w:pPr>
    </w:p>
    <w:p w:rsidR="002B45FD" w:rsidP="002B45FD" w14:paraId="78F9F80D" w14:textId="77777777">
      <w:pPr>
        <w:ind w:right="425"/>
        <w:jc w:val="both"/>
        <w:rPr>
          <w:rFonts w:ascii="Trebuchet MS" w:hAnsi="Trebuchet MS" w:cstheme="minorHAnsi"/>
        </w:rPr>
      </w:pPr>
    </w:p>
    <w:p w:rsidR="002B45FD" w:rsidRPr="00F15719" w:rsidP="002B45FD" w14:paraId="28AE0588" w14:textId="77777777">
      <w:pPr>
        <w:ind w:right="425"/>
        <w:jc w:val="both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Projeto de Lei Nº 9/2026</w:t>
      </w:r>
    </w:p>
    <w:p w:rsidR="002B45FD" w:rsidP="002B45FD" w14:paraId="37170128" w14:textId="77777777">
      <w:pPr>
        <w:ind w:right="425"/>
        <w:jc w:val="both"/>
        <w:rPr>
          <w:rFonts w:ascii="Trebuchet MS" w:hAnsi="Trebuchet MS" w:cstheme="minorHAnsi"/>
        </w:rPr>
      </w:pPr>
    </w:p>
    <w:p w:rsidR="002B45FD" w:rsidRPr="00F15719" w:rsidP="002B45FD" w14:paraId="089431B4" w14:textId="77777777">
      <w:pPr>
        <w:ind w:right="425"/>
        <w:jc w:val="both"/>
        <w:rPr>
          <w:rFonts w:ascii="Trebuchet MS" w:hAnsi="Trebuchet MS" w:cstheme="minorHAnsi"/>
        </w:rPr>
      </w:pPr>
    </w:p>
    <w:p w:rsidR="002B45FD" w:rsidP="002B45FD" w14:paraId="01F48D69" w14:textId="77777777">
      <w:pPr>
        <w:jc w:val="right"/>
        <w:rPr>
          <w:rFonts w:ascii="Trebuchet MS" w:hAnsi="Trebuchet MS"/>
          <w:b/>
          <w:bCs/>
          <w:sz w:val="24"/>
          <w:szCs w:val="24"/>
        </w:rPr>
      </w:pPr>
      <w:r w:rsidRPr="002B45FD">
        <w:rPr>
          <w:rFonts w:ascii="Trebuchet MS" w:hAnsi="Trebuchet MS"/>
          <w:b/>
          <w:bCs/>
          <w:sz w:val="24"/>
          <w:szCs w:val="24"/>
        </w:rPr>
        <w:t xml:space="preserve">Dispõe sobre o controle, a fiscalização e o cadastramento dos </w:t>
      </w:r>
    </w:p>
    <w:p w:rsidR="000805AA" w:rsidP="002B45FD" w14:paraId="01037FDA" w14:textId="77777777">
      <w:pPr>
        <w:jc w:val="right"/>
        <w:rPr>
          <w:rFonts w:ascii="Trebuchet MS" w:hAnsi="Trebuchet MS"/>
          <w:b/>
          <w:bCs/>
          <w:sz w:val="24"/>
          <w:szCs w:val="24"/>
        </w:rPr>
      </w:pPr>
      <w:r w:rsidRPr="002B45FD">
        <w:rPr>
          <w:rFonts w:ascii="Trebuchet MS" w:hAnsi="Trebuchet MS"/>
          <w:b/>
          <w:bCs/>
          <w:sz w:val="24"/>
          <w:szCs w:val="24"/>
        </w:rPr>
        <w:t>profissionais de Educação Física vinculados a empresas terceirizadas</w:t>
      </w:r>
    </w:p>
    <w:p w:rsidR="002B45FD" w:rsidP="002B45FD" w14:paraId="7F43B17E" w14:textId="538DC676">
      <w:pPr>
        <w:jc w:val="right"/>
        <w:rPr>
          <w:rFonts w:ascii="Trebuchet MS" w:hAnsi="Trebuchet MS"/>
          <w:b/>
          <w:bCs/>
          <w:sz w:val="24"/>
          <w:szCs w:val="24"/>
        </w:rPr>
      </w:pPr>
      <w:r w:rsidRPr="002B45FD">
        <w:rPr>
          <w:rFonts w:ascii="Trebuchet MS" w:hAnsi="Trebuchet MS"/>
          <w:b/>
          <w:bCs/>
          <w:sz w:val="24"/>
          <w:szCs w:val="24"/>
        </w:rPr>
        <w:t xml:space="preserve"> que prestem serviços à Administração Pública no âmbito do</w:t>
      </w:r>
    </w:p>
    <w:p w:rsidR="002B45FD" w:rsidRPr="002B45FD" w:rsidP="002B45FD" w14:paraId="06DF1D62" w14:textId="7B5B7926">
      <w:pPr>
        <w:jc w:val="right"/>
        <w:rPr>
          <w:rFonts w:ascii="Trebuchet MS" w:hAnsi="Trebuchet MS"/>
          <w:b/>
          <w:bCs/>
          <w:sz w:val="24"/>
          <w:szCs w:val="24"/>
        </w:rPr>
      </w:pPr>
      <w:r w:rsidRPr="002B45FD">
        <w:rPr>
          <w:rFonts w:ascii="Trebuchet MS" w:hAnsi="Trebuchet MS"/>
          <w:b/>
          <w:bCs/>
          <w:sz w:val="24"/>
          <w:szCs w:val="24"/>
        </w:rPr>
        <w:t xml:space="preserve"> Município de Alumínio/SP, e dá outras providências.</w:t>
      </w:r>
    </w:p>
    <w:p w:rsidR="002B45FD" w:rsidRPr="00F15719" w:rsidP="002B45FD" w14:paraId="38437585" w14:textId="6C53BF25">
      <w:pPr>
        <w:ind w:left="2835" w:right="425"/>
        <w:jc w:val="both"/>
        <w:rPr>
          <w:rFonts w:ascii="Trebuchet MS" w:hAnsi="Trebuchet MS" w:cstheme="minorHAnsi"/>
          <w:b/>
          <w:bCs/>
        </w:rPr>
      </w:pPr>
    </w:p>
    <w:p w:rsidR="002B45FD" w:rsidRPr="00F15719" w:rsidP="002B45FD" w14:paraId="0F0052D3" w14:textId="77777777">
      <w:pPr>
        <w:ind w:left="2835" w:right="425"/>
        <w:jc w:val="both"/>
        <w:rPr>
          <w:rFonts w:ascii="Trebuchet MS" w:hAnsi="Trebuchet MS" w:cstheme="minorHAnsi"/>
          <w:b/>
          <w:bCs/>
        </w:rPr>
      </w:pPr>
    </w:p>
    <w:p w:rsidR="002B45FD" w:rsidP="002B45FD" w14:paraId="1A762486" w14:textId="77777777">
      <w:pPr>
        <w:ind w:right="425"/>
        <w:jc w:val="both"/>
        <w:rPr>
          <w:rFonts w:ascii="Trebuchet MS" w:hAnsi="Trebuchet MS" w:cstheme="minorHAnsi"/>
        </w:rPr>
      </w:pPr>
    </w:p>
    <w:p w:rsidR="002B45FD" w:rsidP="002B45FD" w14:paraId="4163E12D" w14:textId="77777777">
      <w:pPr>
        <w:ind w:right="425" w:firstLine="993"/>
        <w:jc w:val="both"/>
        <w:rPr>
          <w:rFonts w:ascii="Trebuchet MS" w:hAnsi="Trebuchet MS" w:cstheme="minorHAnsi"/>
          <w:b/>
          <w:bCs/>
        </w:rPr>
      </w:pPr>
      <w:r w:rsidRPr="00B0191B">
        <w:rPr>
          <w:rFonts w:ascii="Trebuchet MS" w:hAnsi="Trebuchet MS" w:cstheme="minorHAnsi"/>
          <w:b/>
          <w:bCs/>
        </w:rPr>
        <w:t>A CÂMARA MUNICIPAL DE ALUMÍNIO APROVA:</w:t>
      </w:r>
    </w:p>
    <w:p w:rsidR="002B45FD" w:rsidRPr="00B0191B" w:rsidP="002B45FD" w14:paraId="2FC2538A" w14:textId="77777777">
      <w:pPr>
        <w:ind w:right="425" w:firstLine="993"/>
        <w:jc w:val="both"/>
        <w:rPr>
          <w:rFonts w:ascii="Trebuchet MS" w:hAnsi="Trebuchet MS" w:cstheme="minorHAnsi"/>
          <w:b/>
          <w:bCs/>
        </w:rPr>
      </w:pPr>
    </w:p>
    <w:p w:rsidR="002B45FD" w:rsidP="002B45FD" w14:paraId="47015F3D" w14:textId="77777777">
      <w:pPr>
        <w:ind w:right="425" w:firstLine="993"/>
        <w:jc w:val="both"/>
        <w:rPr>
          <w:rFonts w:ascii="Trebuchet MS" w:hAnsi="Trebuchet MS" w:cstheme="minorHAnsi"/>
        </w:rPr>
      </w:pPr>
    </w:p>
    <w:p w:rsidR="002B45FD" w:rsidRPr="002B45FD" w:rsidP="002B45FD" w14:paraId="498FE18D" w14:textId="2FCCC639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2B45FD">
        <w:rPr>
          <w:rFonts w:ascii="Trebuchet MS" w:hAnsi="Trebuchet MS"/>
          <w:b/>
          <w:bCs/>
          <w:sz w:val="24"/>
          <w:szCs w:val="24"/>
        </w:rPr>
        <w:t>Art. 1º</w:t>
      </w:r>
      <w:r w:rsidRPr="002B45FD">
        <w:rPr>
          <w:rFonts w:ascii="Trebuchet MS" w:hAnsi="Trebuchet MS"/>
          <w:sz w:val="24"/>
          <w:szCs w:val="24"/>
        </w:rPr>
        <w:t xml:space="preserve"> Esta Lei estabelece normas para o controle, a fiscalização e o cadastramento dos profissionais de Educação Física que atuem vinculados a empresas terceirizadas contratadas pela Administração Pública direta e indireta do Município de Alumínio/SP, em atividades e serviços de educação física, esporte, lazer, saúde e correlatos.</w:t>
      </w:r>
    </w:p>
    <w:p w:rsidR="002B45FD" w:rsidRPr="002B45FD" w:rsidP="002B45FD" w14:paraId="04CDAF21" w14:textId="77777777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2B45FD">
        <w:rPr>
          <w:rFonts w:ascii="Trebuchet MS" w:hAnsi="Trebuchet MS"/>
          <w:b/>
          <w:bCs/>
          <w:sz w:val="24"/>
          <w:szCs w:val="24"/>
        </w:rPr>
        <w:t>§ 1º</w:t>
      </w:r>
      <w:r w:rsidRPr="002B45FD">
        <w:rPr>
          <w:rFonts w:ascii="Trebuchet MS" w:hAnsi="Trebuchet MS"/>
          <w:sz w:val="24"/>
          <w:szCs w:val="24"/>
        </w:rPr>
        <w:t xml:space="preserve"> Para os fins desta Lei, considera-se “Profissional de Educação Física” aquele que, nos termos da Lei nº 9.696/1998, exerce atividades típicas de educação física e encontra-se regularmente registrado no respectivo Conselho Regional de Educação Física (CREF), quando exigível pela legislação federal e pela jurisprudência aplicável.</w:t>
      </w:r>
    </w:p>
    <w:p w:rsidR="002B45FD" w:rsidRPr="002B45FD" w:rsidP="002B45FD" w14:paraId="61C426A1" w14:textId="77777777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2B45FD">
        <w:rPr>
          <w:rFonts w:ascii="Trebuchet MS" w:hAnsi="Trebuchet MS"/>
          <w:b/>
          <w:bCs/>
          <w:sz w:val="24"/>
          <w:szCs w:val="24"/>
        </w:rPr>
        <w:t>§ 2º</w:t>
      </w:r>
      <w:r w:rsidRPr="002B45FD">
        <w:rPr>
          <w:rFonts w:ascii="Trebuchet MS" w:hAnsi="Trebuchet MS"/>
          <w:sz w:val="24"/>
          <w:szCs w:val="24"/>
        </w:rPr>
        <w:t xml:space="preserve"> Esta Lei não cria condições novas ou diversas das previstas em lei federal para o exercício profissional, limitando-se a exigir, como condição contratual e de execução de serviços perante o Município, o cumprimento das exigências previstas na legislação federal e na jurisprudência pertinente.</w:t>
      </w:r>
    </w:p>
    <w:p w:rsidR="002B45FD" w:rsidRPr="002B45FD" w:rsidP="002B45FD" w14:paraId="0F610EC6" w14:textId="77777777">
      <w:pPr>
        <w:jc w:val="both"/>
        <w:rPr>
          <w:rFonts w:ascii="Trebuchet MS" w:hAnsi="Trebuchet MS"/>
          <w:b/>
          <w:bCs/>
          <w:sz w:val="24"/>
          <w:szCs w:val="24"/>
        </w:rPr>
      </w:pPr>
    </w:p>
    <w:p w:rsidR="002B45FD" w:rsidRPr="002B45FD" w:rsidP="002B45FD" w14:paraId="3D0ADDAF" w14:textId="5DDD570A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2B45FD">
        <w:rPr>
          <w:rFonts w:ascii="Trebuchet MS" w:hAnsi="Trebuchet MS"/>
          <w:b/>
          <w:bCs/>
          <w:sz w:val="24"/>
          <w:szCs w:val="24"/>
        </w:rPr>
        <w:t>Art. 2º</w:t>
      </w:r>
      <w:r w:rsidRPr="002B45FD">
        <w:rPr>
          <w:rFonts w:ascii="Trebuchet MS" w:hAnsi="Trebuchet MS"/>
          <w:sz w:val="24"/>
          <w:szCs w:val="24"/>
        </w:rPr>
        <w:t xml:space="preserve"> As empresas terceirizadas que prestarem serviços à Administração Municipal nas áreas de educação física, esporte, lazer, saúde e correlatas deverão assegurar que tais serviços sejam executados por profissionais: I – com formação compatível e, quando exigível pela legislação federal e pela jurisprudência, com registro ativo no CREF competente; II – com comprovação de regularidade profissional durante toda a vigência contratual.</w:t>
      </w:r>
    </w:p>
    <w:p w:rsidR="002B45FD" w:rsidRPr="002B45FD" w:rsidP="002B45FD" w14:paraId="64E74B54" w14:textId="77777777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2B45FD">
        <w:rPr>
          <w:rFonts w:ascii="Trebuchet MS" w:hAnsi="Trebuchet MS"/>
          <w:b/>
          <w:bCs/>
          <w:sz w:val="24"/>
          <w:szCs w:val="24"/>
        </w:rPr>
        <w:t>§ 1º</w:t>
      </w:r>
      <w:r w:rsidRPr="002B45FD">
        <w:rPr>
          <w:rFonts w:ascii="Trebuchet MS" w:hAnsi="Trebuchet MS"/>
          <w:sz w:val="24"/>
          <w:szCs w:val="24"/>
        </w:rPr>
        <w:t xml:space="preserve"> Para atividades de docência em Educação Física nos ensinos fundamental e médio, quando envolvidas em execução contratual de serviços educacionais, aplica-se a exigência de registro no CREF, conforme legislação federal e jurisprudência aplicável.</w:t>
      </w:r>
    </w:p>
    <w:p w:rsidR="002B45FD" w:rsidRPr="002B45FD" w:rsidP="002B45FD" w14:paraId="1841BDAB" w14:textId="77777777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2B45FD">
        <w:rPr>
          <w:rFonts w:ascii="Trebuchet MS" w:hAnsi="Trebuchet MS"/>
          <w:b/>
          <w:bCs/>
          <w:sz w:val="24"/>
          <w:szCs w:val="24"/>
        </w:rPr>
        <w:t>§ 2º</w:t>
      </w:r>
      <w:r w:rsidRPr="002B45FD">
        <w:rPr>
          <w:rFonts w:ascii="Trebuchet MS" w:hAnsi="Trebuchet MS"/>
          <w:sz w:val="24"/>
          <w:szCs w:val="24"/>
        </w:rPr>
        <w:t xml:space="preserve"> A atuação na educação infantil, restrita às atividades docentes próprias desse nível de ensino, não sujeita o profissional à exigência de registro no CREF, nos termos da jurisprudência pertinente.</w:t>
      </w:r>
    </w:p>
    <w:p w:rsidR="002B45FD" w:rsidRPr="002B45FD" w:rsidP="002B45FD" w14:paraId="2D160F08" w14:textId="77777777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2B45FD">
        <w:rPr>
          <w:rFonts w:ascii="Trebuchet MS" w:hAnsi="Trebuchet MS"/>
          <w:b/>
          <w:bCs/>
          <w:sz w:val="24"/>
          <w:szCs w:val="24"/>
        </w:rPr>
        <w:t>§ 3º</w:t>
      </w:r>
      <w:r w:rsidRPr="002B45FD">
        <w:rPr>
          <w:rFonts w:ascii="Trebuchet MS" w:hAnsi="Trebuchet MS"/>
          <w:sz w:val="24"/>
          <w:szCs w:val="24"/>
        </w:rPr>
        <w:t xml:space="preserve"> Fica dispensada a exigência de registro no CREF para atividades de mera instrução esportiva limitadas à tática e à técnica do esporte, que não se confundam com preparação física ou atos típicos e privativos da profissão de Educação Física, nos termos da jurisprudência do Superior Tribunal de Justiça.</w:t>
      </w:r>
    </w:p>
    <w:p w:rsidR="002B45FD" w:rsidP="002B45FD" w14:paraId="1612B953" w14:textId="77777777">
      <w:pPr>
        <w:jc w:val="both"/>
        <w:rPr>
          <w:rFonts w:ascii="Verdana" w:hAnsi="Verdana"/>
          <w:b/>
          <w:bCs/>
          <w:sz w:val="24"/>
          <w:szCs w:val="24"/>
        </w:rPr>
      </w:pPr>
    </w:p>
    <w:p w:rsidR="002B45FD" w:rsidRPr="00010241" w:rsidP="00010241" w14:paraId="424B6B71" w14:textId="1BD3593A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010241">
        <w:rPr>
          <w:rFonts w:ascii="Trebuchet MS" w:hAnsi="Trebuchet MS"/>
          <w:b/>
          <w:bCs/>
          <w:sz w:val="24"/>
          <w:szCs w:val="24"/>
        </w:rPr>
        <w:t>Art. 3º</w:t>
      </w:r>
      <w:r w:rsidRPr="00010241">
        <w:rPr>
          <w:rFonts w:ascii="Trebuchet MS" w:hAnsi="Trebuchet MS"/>
          <w:sz w:val="24"/>
          <w:szCs w:val="24"/>
        </w:rPr>
        <w:t xml:space="preserve"> Fica instituído o Cadastro Municipal de Profissionais de Educação Física vinculados a empresas terceirizadas prestadoras de serviços à Administração Pública de Alumínio/SP.</w:t>
      </w:r>
    </w:p>
    <w:p w:rsidR="002B45FD" w:rsidRPr="00010241" w:rsidP="00010241" w14:paraId="6265971B" w14:textId="77777777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010241">
        <w:rPr>
          <w:rFonts w:ascii="Trebuchet MS" w:hAnsi="Trebuchet MS"/>
          <w:b/>
          <w:bCs/>
          <w:sz w:val="24"/>
          <w:szCs w:val="24"/>
        </w:rPr>
        <w:t>§ 1º</w:t>
      </w:r>
      <w:r w:rsidRPr="00010241">
        <w:rPr>
          <w:rFonts w:ascii="Trebuchet MS" w:hAnsi="Trebuchet MS"/>
          <w:sz w:val="24"/>
          <w:szCs w:val="24"/>
        </w:rPr>
        <w:t xml:space="preserve"> O cadastramento é condição para o início da execução contratual e compreende, para cada profissional indicado: I – identificação completa; II – comprovação de formação acadêmica compatível; III – comprovação de registro ativo no CREF, quando exigível nos termos desta Lei; IV – declaração da empresa de que o profissional executará atividades compatíveis com sua habilitação e com o escopo contratual.</w:t>
      </w:r>
    </w:p>
    <w:p w:rsidR="002B45FD" w:rsidRPr="00010241" w:rsidP="00010241" w14:paraId="6E62C477" w14:textId="77777777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010241">
        <w:rPr>
          <w:rFonts w:ascii="Trebuchet MS" w:hAnsi="Trebuchet MS"/>
          <w:b/>
          <w:bCs/>
          <w:sz w:val="24"/>
          <w:szCs w:val="24"/>
        </w:rPr>
        <w:t>§ 2º</w:t>
      </w:r>
      <w:r w:rsidRPr="00010241">
        <w:rPr>
          <w:rFonts w:ascii="Trebuchet MS" w:hAnsi="Trebuchet MS"/>
          <w:sz w:val="24"/>
          <w:szCs w:val="24"/>
        </w:rPr>
        <w:t xml:space="preserve"> O cadastramento deverá ser atualizado periodicamente e sempre que houver substituição de profissionais, sob pena de suspensão da execução do objeto contratual até a regularização.</w:t>
      </w:r>
    </w:p>
    <w:p w:rsidR="002B45FD" w:rsidRPr="00010241" w:rsidP="00010241" w14:paraId="5E180B61" w14:textId="77777777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010241">
        <w:rPr>
          <w:rFonts w:ascii="Trebuchet MS" w:hAnsi="Trebuchet MS"/>
          <w:b/>
          <w:bCs/>
          <w:sz w:val="24"/>
          <w:szCs w:val="24"/>
        </w:rPr>
        <w:t>§ 3º</w:t>
      </w:r>
      <w:r w:rsidRPr="00010241">
        <w:rPr>
          <w:rFonts w:ascii="Trebuchet MS" w:hAnsi="Trebuchet MS"/>
          <w:sz w:val="24"/>
          <w:szCs w:val="24"/>
        </w:rPr>
        <w:t xml:space="preserve"> O tratamento de dados pessoais observará a Lei Geral de Proteção de Dados (Lei nº 13.709/2018).</w:t>
      </w:r>
    </w:p>
    <w:p w:rsidR="00010241" w:rsidRPr="00010241" w:rsidP="002B45FD" w14:paraId="4130019E" w14:textId="77777777">
      <w:pPr>
        <w:jc w:val="both"/>
        <w:rPr>
          <w:rFonts w:ascii="Trebuchet MS" w:hAnsi="Trebuchet MS"/>
          <w:sz w:val="24"/>
          <w:szCs w:val="24"/>
        </w:rPr>
      </w:pPr>
    </w:p>
    <w:p w:rsidR="002B45FD" w:rsidRPr="00010241" w:rsidP="00010241" w14:paraId="5B7975B5" w14:textId="77777777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010241">
        <w:rPr>
          <w:rFonts w:ascii="Trebuchet MS" w:hAnsi="Trebuchet MS"/>
          <w:b/>
          <w:bCs/>
          <w:sz w:val="24"/>
          <w:szCs w:val="24"/>
        </w:rPr>
        <w:t>Art. 4º</w:t>
      </w:r>
      <w:r w:rsidRPr="00010241">
        <w:rPr>
          <w:rFonts w:ascii="Trebuchet MS" w:hAnsi="Trebuchet MS"/>
          <w:sz w:val="24"/>
          <w:szCs w:val="24"/>
        </w:rPr>
        <w:t xml:space="preserve"> A fiscalização do cumprimento desta Lei caberá aos Departamentos Municipais responsáveis pelos contratos e pela execução das políticas públicas envolvidas, limitando-se: I – à verificação documental da regularidade dos profissionais cadastrados; II – ao monitoramento do cumprimento das obrigações contratuais pelas empresas; III – à comunicação ao CREF competente de indícios de exercício irregular da profissão, para fins de providências no âmbito do poder de polícia do respectivo conselho.</w:t>
      </w:r>
    </w:p>
    <w:p w:rsidR="002B45FD" w:rsidRPr="00010241" w:rsidP="00010241" w14:paraId="5DA5890D" w14:textId="77777777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010241">
        <w:rPr>
          <w:rFonts w:ascii="Trebuchet MS" w:hAnsi="Trebuchet MS"/>
          <w:b/>
          <w:bCs/>
          <w:sz w:val="24"/>
          <w:szCs w:val="24"/>
        </w:rPr>
        <w:t>Parágrafo único</w:t>
      </w:r>
      <w:r w:rsidRPr="00010241">
        <w:rPr>
          <w:rFonts w:ascii="Trebuchet MS" w:hAnsi="Trebuchet MS"/>
          <w:sz w:val="24"/>
          <w:szCs w:val="24"/>
        </w:rPr>
        <w:t>. A fiscalização municipal prevista nesta Lei não substitui nem invade o poder de polícia dos conselhos profissionais, restringindo-se à verificação documental e ao controle contratual.</w:t>
      </w:r>
    </w:p>
    <w:p w:rsidR="00010241" w:rsidP="002B45FD" w14:paraId="1B2330CE" w14:textId="77777777">
      <w:pPr>
        <w:jc w:val="both"/>
        <w:rPr>
          <w:rFonts w:ascii="Verdana" w:hAnsi="Verdana"/>
          <w:b/>
          <w:bCs/>
          <w:sz w:val="24"/>
          <w:szCs w:val="24"/>
        </w:rPr>
      </w:pPr>
    </w:p>
    <w:p w:rsidR="002B45FD" w:rsidRPr="00010241" w:rsidP="00010241" w14:paraId="3287B1EF" w14:textId="70A593C7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010241">
        <w:rPr>
          <w:rFonts w:ascii="Trebuchet MS" w:hAnsi="Trebuchet MS"/>
          <w:b/>
          <w:bCs/>
          <w:sz w:val="24"/>
          <w:szCs w:val="24"/>
        </w:rPr>
        <w:t>Art. 5º</w:t>
      </w:r>
      <w:r w:rsidRPr="00010241">
        <w:rPr>
          <w:rFonts w:ascii="Trebuchet MS" w:hAnsi="Trebuchet MS"/>
          <w:sz w:val="24"/>
          <w:szCs w:val="24"/>
        </w:rPr>
        <w:t xml:space="preserve"> Os instrumentos convocatórios e os contratos administrativos deverão conter cláusulas específicas que: I – exijam da contratada a indicação prévia e o cadastramento dos profissionais envolvidos na execução; II – condicionem a execução à manutenção de regularidade profissional, nos termos desta Lei; III – prevejam a substituição de profissionais irregulares em prazo certo; IV – prevejam sanções contratuais em caso de descumprimento.</w:t>
      </w:r>
    </w:p>
    <w:p w:rsidR="00010241" w:rsidRPr="00B46F0D" w:rsidP="002B45FD" w14:paraId="61FF60E2" w14:textId="77777777">
      <w:pPr>
        <w:jc w:val="both"/>
        <w:rPr>
          <w:rFonts w:ascii="Verdana" w:hAnsi="Verdana"/>
          <w:sz w:val="24"/>
          <w:szCs w:val="24"/>
        </w:rPr>
      </w:pPr>
    </w:p>
    <w:p w:rsidR="002B45FD" w:rsidRPr="00010241" w:rsidP="00010241" w14:paraId="1AC1DB1E" w14:textId="77777777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010241">
        <w:rPr>
          <w:rFonts w:ascii="Trebuchet MS" w:hAnsi="Trebuchet MS"/>
          <w:b/>
          <w:bCs/>
          <w:sz w:val="24"/>
          <w:szCs w:val="24"/>
        </w:rPr>
        <w:t>Art. 6º</w:t>
      </w:r>
      <w:r w:rsidRPr="00010241">
        <w:rPr>
          <w:rFonts w:ascii="Trebuchet MS" w:hAnsi="Trebuchet MS"/>
          <w:sz w:val="24"/>
          <w:szCs w:val="24"/>
        </w:rPr>
        <w:t xml:space="preserve"> O descumprimento das obrigações desta Lei ensejará, sem prejuízo de outras sanções cabíveis: I – advertência; II – multa; III – suspensão temporária da execução contratual; IV – rescisão contratual nos termos da Lei nº 14.133/2021.</w:t>
      </w:r>
    </w:p>
    <w:p w:rsidR="002B45FD" w:rsidRPr="00010241" w:rsidP="00010241" w14:paraId="19FFD7B5" w14:textId="77777777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010241">
        <w:rPr>
          <w:rFonts w:ascii="Trebuchet MS" w:hAnsi="Trebuchet MS"/>
          <w:b/>
          <w:bCs/>
          <w:sz w:val="24"/>
          <w:szCs w:val="24"/>
        </w:rPr>
        <w:t>Parágrafo único</w:t>
      </w:r>
      <w:r w:rsidRPr="00010241">
        <w:rPr>
          <w:rFonts w:ascii="Trebuchet MS" w:hAnsi="Trebuchet MS"/>
          <w:sz w:val="24"/>
          <w:szCs w:val="24"/>
        </w:rPr>
        <w:t>. As sanções incidirão sobre as empresas contratadas, sem prejuízo das comunicações ao CREF competente para apuração de eventual exercício irregular da profissão.</w:t>
      </w:r>
    </w:p>
    <w:p w:rsidR="00010241" w:rsidRPr="00010241" w:rsidP="00010241" w14:paraId="0679416F" w14:textId="77777777">
      <w:pPr>
        <w:ind w:firstLine="708"/>
        <w:jc w:val="both"/>
        <w:rPr>
          <w:rFonts w:ascii="Trebuchet MS" w:hAnsi="Trebuchet MS"/>
          <w:sz w:val="24"/>
          <w:szCs w:val="24"/>
        </w:rPr>
      </w:pPr>
    </w:p>
    <w:p w:rsidR="002B45FD" w:rsidP="00010241" w14:paraId="0702EB03" w14:textId="77777777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010241">
        <w:rPr>
          <w:rFonts w:ascii="Trebuchet MS" w:hAnsi="Trebuchet MS"/>
          <w:b/>
          <w:bCs/>
          <w:sz w:val="24"/>
          <w:szCs w:val="24"/>
        </w:rPr>
        <w:t>Art. 7º</w:t>
      </w:r>
      <w:r w:rsidRPr="00010241">
        <w:rPr>
          <w:rFonts w:ascii="Trebuchet MS" w:hAnsi="Trebuchet MS"/>
          <w:sz w:val="24"/>
          <w:szCs w:val="24"/>
        </w:rPr>
        <w:t xml:space="preserve"> Na execução contratual, sempre que as atividades envolvam preparação física, prescrição de exercícios, treinamento físico, programas de condicionamento ou outros atos típicos e privativos de Educação Física, a prestação deverá ser realizada por profissional devidamente registrado no CREF.</w:t>
      </w:r>
    </w:p>
    <w:p w:rsidR="00010241" w:rsidRPr="00010241" w:rsidP="00010241" w14:paraId="0393BE00" w14:textId="77777777">
      <w:pPr>
        <w:ind w:firstLine="708"/>
        <w:jc w:val="both"/>
        <w:rPr>
          <w:rFonts w:ascii="Trebuchet MS" w:hAnsi="Trebuchet MS"/>
          <w:sz w:val="24"/>
          <w:szCs w:val="24"/>
        </w:rPr>
      </w:pPr>
    </w:p>
    <w:p w:rsidR="002B45FD" w:rsidRPr="00010241" w:rsidP="00010241" w14:paraId="15FE84AB" w14:textId="77777777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010241">
        <w:rPr>
          <w:rFonts w:ascii="Trebuchet MS" w:hAnsi="Trebuchet MS"/>
          <w:b/>
          <w:bCs/>
          <w:sz w:val="24"/>
          <w:szCs w:val="24"/>
        </w:rPr>
        <w:t>Art. 8º</w:t>
      </w:r>
      <w:r w:rsidRPr="00010241">
        <w:rPr>
          <w:rFonts w:ascii="Trebuchet MS" w:hAnsi="Trebuchet MS"/>
          <w:sz w:val="24"/>
          <w:szCs w:val="24"/>
        </w:rPr>
        <w:t xml:space="preserve"> O Poder Executivo poderá celebrar instrumentos de cooperação com o CREF competente para troca de informações, apoio técnico e aprimoramento de fluxos de comunicação, objetivando a proteção do interesse público e a correta execução dos contratos.</w:t>
      </w:r>
    </w:p>
    <w:p w:rsidR="00010241" w:rsidRPr="00010241" w:rsidP="00010241" w14:paraId="0C16F266" w14:textId="77777777">
      <w:pPr>
        <w:ind w:firstLine="708"/>
        <w:jc w:val="both"/>
        <w:rPr>
          <w:rFonts w:ascii="Trebuchet MS" w:hAnsi="Trebuchet MS"/>
          <w:sz w:val="24"/>
          <w:szCs w:val="24"/>
        </w:rPr>
      </w:pPr>
    </w:p>
    <w:p w:rsidR="002B45FD" w:rsidRPr="00010241" w:rsidP="00010241" w14:paraId="60345EE6" w14:textId="77777777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010241">
        <w:rPr>
          <w:rFonts w:ascii="Trebuchet MS" w:hAnsi="Trebuchet MS"/>
          <w:b/>
          <w:bCs/>
          <w:sz w:val="24"/>
          <w:szCs w:val="24"/>
        </w:rPr>
        <w:t>Art. 9º</w:t>
      </w:r>
      <w:r w:rsidRPr="00010241">
        <w:rPr>
          <w:rFonts w:ascii="Trebuchet MS" w:hAnsi="Trebuchet MS"/>
          <w:sz w:val="24"/>
          <w:szCs w:val="24"/>
        </w:rPr>
        <w:t xml:space="preserve"> O Poder Executivo regulamentará esta Lei no prazo de 90 (noventa) dias, definindo rotinas de cadastramento, atualização e fiscalização documental, bem como os valores de multa e os prazos aplicáveis.</w:t>
      </w:r>
    </w:p>
    <w:p w:rsidR="00010241" w:rsidRPr="00010241" w:rsidP="002B45FD" w14:paraId="77C1F5E6" w14:textId="77777777">
      <w:pPr>
        <w:jc w:val="both"/>
        <w:rPr>
          <w:rFonts w:ascii="Trebuchet MS" w:hAnsi="Trebuchet MS"/>
          <w:sz w:val="24"/>
          <w:szCs w:val="24"/>
        </w:rPr>
      </w:pPr>
    </w:p>
    <w:p w:rsidR="002B45FD" w:rsidRPr="00010241" w:rsidP="00010241" w14:paraId="54298208" w14:textId="77777777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010241">
        <w:rPr>
          <w:rFonts w:ascii="Trebuchet MS" w:hAnsi="Trebuchet MS"/>
          <w:b/>
          <w:bCs/>
          <w:sz w:val="24"/>
          <w:szCs w:val="24"/>
        </w:rPr>
        <w:t>Art. 10</w:t>
      </w:r>
      <w:r w:rsidRPr="00010241">
        <w:rPr>
          <w:rFonts w:ascii="Trebuchet MS" w:hAnsi="Trebuchet MS"/>
          <w:sz w:val="24"/>
          <w:szCs w:val="24"/>
        </w:rPr>
        <w:t>. Esta Lei entra em vigor na data de sua publicação.</w:t>
      </w:r>
    </w:p>
    <w:p w:rsidR="002B45FD" w:rsidRPr="00010241" w:rsidP="002B45FD" w14:paraId="2741F016" w14:textId="77777777">
      <w:pPr>
        <w:ind w:right="425" w:firstLine="993"/>
        <w:jc w:val="both"/>
        <w:rPr>
          <w:rFonts w:ascii="Trebuchet MS" w:hAnsi="Trebuchet MS" w:cstheme="minorHAnsi"/>
        </w:rPr>
      </w:pPr>
    </w:p>
    <w:p w:rsidR="002B45FD" w:rsidP="002B45FD" w14:paraId="6189F715" w14:textId="77777777">
      <w:pPr>
        <w:ind w:right="425" w:firstLine="993"/>
        <w:jc w:val="both"/>
        <w:rPr>
          <w:rFonts w:ascii="Trebuchet MS" w:hAnsi="Trebuchet MS" w:cstheme="minorHAnsi"/>
        </w:rPr>
      </w:pPr>
    </w:p>
    <w:p w:rsidR="002B45FD" w:rsidP="002B45FD" w14:paraId="0B8A2758" w14:textId="77777777">
      <w:pPr>
        <w:ind w:right="425" w:firstLine="993"/>
        <w:jc w:val="both"/>
        <w:rPr>
          <w:rFonts w:ascii="Trebuchet MS" w:hAnsi="Trebuchet MS" w:cstheme="minorHAnsi"/>
        </w:rPr>
      </w:pPr>
    </w:p>
    <w:p w:rsidR="002B45FD" w:rsidP="002B45FD" w14:paraId="73249574" w14:textId="77777777">
      <w:pPr>
        <w:ind w:right="425" w:firstLine="993"/>
        <w:jc w:val="both"/>
        <w:rPr>
          <w:rFonts w:ascii="Trebuchet MS" w:hAnsi="Trebuchet MS" w:cstheme="minorHAnsi"/>
        </w:rPr>
      </w:pPr>
    </w:p>
    <w:p w:rsidR="002B45FD" w:rsidRPr="00F15719" w:rsidP="002B45FD" w14:paraId="5C5550DB" w14:textId="77777777">
      <w:pPr>
        <w:ind w:right="425" w:firstLine="709"/>
        <w:jc w:val="both"/>
        <w:rPr>
          <w:rFonts w:ascii="Trebuchet MS" w:hAnsi="Trebuchet MS" w:cstheme="minorHAnsi"/>
        </w:rPr>
      </w:pPr>
      <w:r w:rsidRPr="00F15719">
        <w:rPr>
          <w:rFonts w:ascii="Trebuchet MS" w:hAnsi="Trebuchet MS" w:cstheme="minorHAnsi"/>
        </w:rPr>
        <w:t> </w:t>
      </w:r>
    </w:p>
    <w:p w:rsidR="002B45FD" w:rsidRPr="00010241" w:rsidP="002B45FD" w14:paraId="500BD985" w14:textId="508B3263">
      <w:pPr>
        <w:ind w:right="425" w:firstLine="709"/>
        <w:jc w:val="center"/>
        <w:rPr>
          <w:rFonts w:ascii="Trebuchet MS" w:hAnsi="Trebuchet MS" w:cstheme="minorHAnsi"/>
          <w:sz w:val="24"/>
          <w:szCs w:val="24"/>
        </w:rPr>
      </w:pPr>
      <w:r w:rsidRPr="00010241">
        <w:rPr>
          <w:rFonts w:ascii="Trebuchet MS" w:hAnsi="Trebuchet MS" w:cstheme="minorHAnsi"/>
          <w:sz w:val="24"/>
          <w:szCs w:val="24"/>
        </w:rPr>
        <w:t xml:space="preserve">Sala das Sessões “Plenário Vereador Orlando Silva”, </w:t>
      </w:r>
      <w:r w:rsidRPr="00010241">
        <w:rPr>
          <w:rFonts w:ascii="Trebuchet MS" w:hAnsi="Trebuchet MS" w:cstheme="minorHAnsi"/>
          <w:sz w:val="24"/>
          <w:szCs w:val="24"/>
        </w:rPr>
        <w:t>19</w:t>
      </w:r>
      <w:r w:rsidRPr="00010241">
        <w:rPr>
          <w:rFonts w:ascii="Trebuchet MS" w:hAnsi="Trebuchet MS" w:cstheme="minorHAnsi"/>
          <w:sz w:val="24"/>
          <w:szCs w:val="24"/>
        </w:rPr>
        <w:t xml:space="preserve"> de fevereiro de 2026.</w:t>
      </w:r>
    </w:p>
    <w:p w:rsidR="002B45FD" w:rsidRPr="00010241" w:rsidP="002B45FD" w14:paraId="71A495BC" w14:textId="77777777">
      <w:pPr>
        <w:ind w:right="425" w:firstLine="709"/>
        <w:jc w:val="both"/>
        <w:rPr>
          <w:rFonts w:ascii="Trebuchet MS" w:hAnsi="Trebuchet MS" w:cstheme="minorHAnsi"/>
          <w:sz w:val="24"/>
          <w:szCs w:val="24"/>
        </w:rPr>
      </w:pPr>
    </w:p>
    <w:p w:rsidR="002B45FD" w:rsidRPr="00010241" w:rsidP="002B45FD" w14:paraId="52114601" w14:textId="77777777">
      <w:pPr>
        <w:ind w:right="425" w:firstLine="709"/>
        <w:jc w:val="both"/>
        <w:rPr>
          <w:rFonts w:ascii="Trebuchet MS" w:hAnsi="Trebuchet MS" w:cstheme="minorHAnsi"/>
          <w:sz w:val="24"/>
          <w:szCs w:val="24"/>
        </w:rPr>
      </w:pPr>
    </w:p>
    <w:p w:rsidR="002B45FD" w:rsidRPr="00010241" w:rsidP="002B45FD" w14:paraId="7BB7862D" w14:textId="77777777">
      <w:pPr>
        <w:ind w:right="425" w:firstLine="709"/>
        <w:jc w:val="both"/>
        <w:rPr>
          <w:rFonts w:ascii="Trebuchet MS" w:hAnsi="Trebuchet MS" w:cstheme="minorHAnsi"/>
          <w:sz w:val="24"/>
          <w:szCs w:val="24"/>
        </w:rPr>
      </w:pPr>
    </w:p>
    <w:p w:rsidR="002B45FD" w:rsidRPr="00010241" w:rsidP="002B45FD" w14:paraId="4AA3692E" w14:textId="77777777">
      <w:pPr>
        <w:ind w:right="425" w:firstLine="709"/>
        <w:jc w:val="both"/>
        <w:rPr>
          <w:rFonts w:ascii="Trebuchet MS" w:hAnsi="Trebuchet MS" w:cstheme="minorHAnsi"/>
          <w:sz w:val="24"/>
          <w:szCs w:val="24"/>
        </w:rPr>
      </w:pPr>
    </w:p>
    <w:p w:rsidR="002B45FD" w:rsidRPr="00010241" w:rsidP="002B45FD" w14:paraId="7A06D4DC" w14:textId="77777777">
      <w:pPr>
        <w:ind w:right="425" w:firstLine="709"/>
        <w:jc w:val="both"/>
        <w:rPr>
          <w:rFonts w:ascii="Trebuchet MS" w:hAnsi="Trebuchet MS" w:cstheme="minorHAnsi"/>
          <w:sz w:val="24"/>
          <w:szCs w:val="24"/>
        </w:rPr>
      </w:pPr>
    </w:p>
    <w:p w:rsidR="002B45FD" w:rsidRPr="00010241" w:rsidP="00400DE4" w14:paraId="7321033D" w14:textId="77777777">
      <w:pPr>
        <w:ind w:firstLine="709"/>
        <w:jc w:val="both"/>
        <w:rPr>
          <w:rFonts w:ascii="Trebuchet MS" w:hAnsi="Trebuchet MS" w:cstheme="minorHAnsi"/>
          <w:sz w:val="24"/>
          <w:szCs w:val="24"/>
        </w:rPr>
      </w:pPr>
    </w:p>
    <w:p w:rsidR="002B45FD" w:rsidRPr="00010241" w:rsidP="00400DE4" w14:paraId="3CE52D6E" w14:textId="02A21C1E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  <w:r w:rsidRPr="00010241">
        <w:rPr>
          <w:rFonts w:ascii="Trebuchet MS" w:hAnsi="Trebuchet MS" w:cstheme="minorHAnsi"/>
          <w:b/>
          <w:bCs/>
          <w:sz w:val="24"/>
          <w:szCs w:val="24"/>
        </w:rPr>
        <w:t xml:space="preserve">Prof. </w:t>
      </w:r>
      <w:r w:rsidRPr="00010241">
        <w:rPr>
          <w:rFonts w:ascii="Trebuchet MS" w:hAnsi="Trebuchet MS" w:cstheme="minorHAnsi"/>
          <w:b/>
          <w:bCs/>
          <w:sz w:val="24"/>
          <w:szCs w:val="24"/>
        </w:rPr>
        <w:t>Jediel</w:t>
      </w:r>
      <w:r w:rsidRPr="00010241">
        <w:rPr>
          <w:rFonts w:ascii="Trebuchet MS" w:hAnsi="Trebuchet MS" w:cstheme="minorHAnsi"/>
          <w:b/>
          <w:bCs/>
          <w:sz w:val="24"/>
          <w:szCs w:val="24"/>
        </w:rPr>
        <w:t xml:space="preserve"> de Carvalho</w:t>
      </w:r>
    </w:p>
    <w:p w:rsidR="002B45FD" w:rsidRPr="00010241" w:rsidP="00400DE4" w14:paraId="3F0C9F24" w14:textId="0450E1A4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  <w:r>
        <w:rPr>
          <w:rFonts w:ascii="Trebuchet MS" w:hAnsi="Trebuchet MS" w:cstheme="minorHAnsi"/>
          <w:b/>
          <w:bCs/>
          <w:sz w:val="24"/>
          <w:szCs w:val="24"/>
        </w:rPr>
        <w:t>v</w:t>
      </w:r>
      <w:r w:rsidRPr="00010241">
        <w:rPr>
          <w:rFonts w:ascii="Trebuchet MS" w:hAnsi="Trebuchet MS" w:cstheme="minorHAnsi"/>
          <w:b/>
          <w:bCs/>
          <w:sz w:val="24"/>
          <w:szCs w:val="24"/>
        </w:rPr>
        <w:t>ereador</w:t>
      </w:r>
    </w:p>
    <w:p w:rsidR="002B45FD" w:rsidRPr="00010241" w:rsidP="00400DE4" w14:paraId="6241FB2C" w14:textId="77777777">
      <w:pPr>
        <w:rPr>
          <w:rFonts w:ascii="Trebuchet MS" w:hAnsi="Trebuchet MS" w:cstheme="minorHAnsi"/>
          <w:b/>
          <w:bCs/>
          <w:sz w:val="24"/>
          <w:szCs w:val="24"/>
        </w:rPr>
      </w:pPr>
    </w:p>
    <w:p w:rsidR="002B45FD" w:rsidP="002B45FD" w14:paraId="275C6F73" w14:textId="77777777">
      <w:pPr>
        <w:ind w:right="425"/>
        <w:jc w:val="both"/>
        <w:rPr>
          <w:rFonts w:ascii="Trebuchet MS" w:hAnsi="Trebuchet MS" w:cstheme="minorHAnsi"/>
        </w:rPr>
      </w:pPr>
    </w:p>
    <w:p w:rsidR="002B45FD" w:rsidP="002B45FD" w14:paraId="202C5AFB" w14:textId="77777777">
      <w:pPr>
        <w:ind w:right="425"/>
        <w:jc w:val="both"/>
        <w:rPr>
          <w:rFonts w:ascii="Trebuchet MS" w:hAnsi="Trebuchet MS" w:cstheme="minorHAnsi"/>
        </w:rPr>
      </w:pPr>
    </w:p>
    <w:p w:rsidR="002B45FD" w:rsidP="002B45FD" w14:paraId="60AB1E9B" w14:textId="77777777">
      <w:pPr>
        <w:ind w:right="425"/>
        <w:jc w:val="both"/>
        <w:rPr>
          <w:rFonts w:ascii="Trebuchet MS" w:hAnsi="Trebuchet MS" w:cstheme="minorHAnsi"/>
        </w:rPr>
      </w:pPr>
    </w:p>
    <w:p w:rsidR="002B45FD" w:rsidRPr="00F15719" w:rsidP="002B45FD" w14:paraId="1FC20ED5" w14:textId="77777777">
      <w:pPr>
        <w:ind w:right="425"/>
        <w:jc w:val="both"/>
        <w:rPr>
          <w:rFonts w:ascii="Trebuchet MS" w:hAnsi="Trebuchet MS" w:cstheme="minorHAnsi"/>
        </w:rPr>
      </w:pPr>
    </w:p>
    <w:p w:rsidR="002B45FD" w:rsidP="002B45FD" w14:paraId="72BFB1C8" w14:textId="77777777">
      <w:pPr>
        <w:ind w:right="425"/>
        <w:jc w:val="both"/>
        <w:rPr>
          <w:rFonts w:ascii="Trebuchet MS" w:hAnsi="Trebuchet MS" w:cstheme="minorHAnsi"/>
          <w:b/>
          <w:bCs/>
        </w:rPr>
      </w:pPr>
      <w:r w:rsidRPr="00F15719">
        <w:rPr>
          <w:rFonts w:ascii="Trebuchet MS" w:hAnsi="Trebuchet MS" w:cstheme="minorHAnsi"/>
          <w:b/>
          <w:bCs/>
        </w:rPr>
        <w:t>JUSTIFICATIVA:</w:t>
      </w:r>
    </w:p>
    <w:p w:rsidR="00400DE4" w:rsidP="00400DE4" w14:paraId="5A0FEA0D" w14:textId="77777777">
      <w:pPr>
        <w:jc w:val="both"/>
        <w:rPr>
          <w:rFonts w:ascii="Trebuchet MS" w:hAnsi="Trebuchet MS"/>
          <w:sz w:val="24"/>
          <w:szCs w:val="24"/>
        </w:rPr>
      </w:pPr>
      <w:r w:rsidRPr="00400DE4">
        <w:rPr>
          <w:rFonts w:ascii="Trebuchet MS" w:hAnsi="Trebuchet MS"/>
          <w:sz w:val="24"/>
          <w:szCs w:val="24"/>
        </w:rPr>
        <w:t>A presente proposição visa fortalecer o controle e a qualidade dos serviços de educação física, esporte, lazer e correlatos executados por empresas terceirizadas no âmbito do Município de Alumínio/SP, sem inovar quanto às condições para o exercício profissional — matéria de competência privativa da União —, alinhando-se às normas federais e à jurisprudência dos Tribunais Superiores.</w:t>
      </w:r>
    </w:p>
    <w:p w:rsidR="00400DE4" w:rsidRPr="00400DE4" w:rsidP="00400DE4" w14:paraId="6ACA2D5E" w14:textId="77777777">
      <w:pPr>
        <w:jc w:val="both"/>
        <w:rPr>
          <w:rFonts w:ascii="Trebuchet MS" w:hAnsi="Trebuchet MS"/>
          <w:sz w:val="24"/>
          <w:szCs w:val="24"/>
        </w:rPr>
      </w:pPr>
    </w:p>
    <w:p w:rsidR="00400DE4" w:rsidP="00400DE4" w14:paraId="237177F7" w14:textId="6D15609A">
      <w:pPr>
        <w:jc w:val="both"/>
        <w:rPr>
          <w:rFonts w:ascii="Trebuchet MS" w:hAnsi="Trebuchet MS"/>
          <w:sz w:val="24"/>
          <w:szCs w:val="24"/>
        </w:rPr>
      </w:pPr>
      <w:r w:rsidRPr="00400DE4">
        <w:rPr>
          <w:rFonts w:ascii="Trebuchet MS" w:hAnsi="Trebuchet MS"/>
          <w:sz w:val="24"/>
          <w:szCs w:val="24"/>
        </w:rPr>
        <w:t>A União detém competência privativa para legislar sobre as condições para o exercício das profissões (art. 22, XVI, da Constituição Federal) e sobre diretrizes e bases da educação nacional (art. 22, XXIV). Em sede de controle concentrado, o Supremo Tribunal Federal reconheceu que entes subnacionais não podem criar exigências divergentes da legislação federal de regência. Ao mesmo tempo, a legislação federal — notadamente a Lei nº 9.696/1998 — estabelece que o exercício das atividades de Educação Física e a designação de Profissional de Educação Física são prerrogativas de profissionais regularmente registrados nos Conselhos Regionais de Educação Física.</w:t>
      </w:r>
    </w:p>
    <w:p w:rsidR="00400DE4" w:rsidRPr="00400DE4" w:rsidP="00400DE4" w14:paraId="5BFFB351" w14:textId="77777777">
      <w:pPr>
        <w:jc w:val="both"/>
        <w:rPr>
          <w:rFonts w:ascii="Trebuchet MS" w:hAnsi="Trebuchet MS"/>
          <w:sz w:val="24"/>
          <w:szCs w:val="24"/>
        </w:rPr>
      </w:pPr>
    </w:p>
    <w:p w:rsidR="00400DE4" w:rsidRPr="00400DE4" w:rsidP="00400DE4" w14:paraId="2F92E711" w14:textId="693B4FCE">
      <w:pPr>
        <w:jc w:val="both"/>
        <w:rPr>
          <w:rFonts w:ascii="Trebuchet MS" w:hAnsi="Trebuchet MS"/>
          <w:sz w:val="24"/>
          <w:szCs w:val="24"/>
        </w:rPr>
      </w:pPr>
      <w:r w:rsidRPr="00400DE4">
        <w:rPr>
          <w:rFonts w:ascii="Trebuchet MS" w:hAnsi="Trebuchet MS"/>
          <w:sz w:val="24"/>
          <w:szCs w:val="24"/>
        </w:rPr>
        <w:t>O Município, no exercício de sua competência para organizar a prestação dos serviços públicos, pode exigir, como condição contratual, a observância dessas exigências, sem substituir o poder de polícia dos conselhos.</w:t>
      </w:r>
    </w:p>
    <w:p w:rsidR="00400DE4" w:rsidRPr="00400DE4" w:rsidP="00400DE4" w14:paraId="31B731B2" w14:textId="77777777">
      <w:pPr>
        <w:numPr>
          <w:ilvl w:val="0"/>
          <w:numId w:val="1"/>
        </w:numPr>
        <w:spacing w:after="160" w:line="259" w:lineRule="auto"/>
        <w:jc w:val="both"/>
        <w:rPr>
          <w:rFonts w:ascii="Trebuchet MS" w:hAnsi="Trebuchet MS"/>
          <w:sz w:val="24"/>
          <w:szCs w:val="24"/>
        </w:rPr>
      </w:pPr>
      <w:r w:rsidRPr="00400DE4">
        <w:rPr>
          <w:rFonts w:ascii="Trebuchet MS" w:hAnsi="Trebuchet MS"/>
          <w:sz w:val="24"/>
          <w:szCs w:val="24"/>
        </w:rPr>
        <w:t>Não cria requisitos profissionais novos, apenas condiciona a execução contratual ao cumprimento da Lei nº 9.696/1998, resguardando a competência da União.</w:t>
      </w:r>
    </w:p>
    <w:p w:rsidR="00400DE4" w:rsidRPr="00400DE4" w:rsidP="00400DE4" w14:paraId="5BFA4E2F" w14:textId="77777777">
      <w:pPr>
        <w:numPr>
          <w:ilvl w:val="0"/>
          <w:numId w:val="1"/>
        </w:numPr>
        <w:spacing w:after="160" w:line="259" w:lineRule="auto"/>
        <w:jc w:val="both"/>
        <w:rPr>
          <w:rFonts w:ascii="Trebuchet MS" w:hAnsi="Trebuchet MS"/>
          <w:sz w:val="24"/>
          <w:szCs w:val="24"/>
        </w:rPr>
      </w:pPr>
      <w:r w:rsidRPr="00400DE4">
        <w:rPr>
          <w:rFonts w:ascii="Trebuchet MS" w:hAnsi="Trebuchet MS"/>
          <w:sz w:val="24"/>
          <w:szCs w:val="24"/>
        </w:rPr>
        <w:t>Institui um cadastro e fiscalização documental, sem substituir o poder de polícia do CREF, reforçando a cooperação institucional.</w:t>
      </w:r>
    </w:p>
    <w:p w:rsidR="00400DE4" w:rsidRPr="00400DE4" w:rsidP="00400DE4" w14:paraId="2C9636B8" w14:textId="77777777">
      <w:pPr>
        <w:numPr>
          <w:ilvl w:val="0"/>
          <w:numId w:val="1"/>
        </w:numPr>
        <w:spacing w:after="160" w:line="259" w:lineRule="auto"/>
        <w:jc w:val="both"/>
        <w:rPr>
          <w:rFonts w:ascii="Trebuchet MS" w:hAnsi="Trebuchet MS"/>
          <w:sz w:val="24"/>
          <w:szCs w:val="24"/>
        </w:rPr>
      </w:pPr>
      <w:r w:rsidRPr="00400DE4">
        <w:rPr>
          <w:rFonts w:ascii="Trebuchet MS" w:hAnsi="Trebuchet MS"/>
          <w:sz w:val="24"/>
          <w:szCs w:val="24"/>
        </w:rPr>
        <w:t>Alinha os contratos às melhores práticas e à Lei nº 14.133/2021, prevenindo riscos de execução irregular e protegendo o interesse público, sem transferir responsabilidade indevida ao Município por registros de profissionais vinculados às empresas.</w:t>
      </w:r>
    </w:p>
    <w:p w:rsidR="00400DE4" w:rsidRPr="00400DE4" w:rsidP="00400DE4" w14:paraId="19BDFBED" w14:textId="77777777">
      <w:pPr>
        <w:jc w:val="both"/>
        <w:rPr>
          <w:rFonts w:ascii="Trebuchet MS" w:hAnsi="Trebuchet MS"/>
          <w:sz w:val="24"/>
          <w:szCs w:val="24"/>
        </w:rPr>
      </w:pPr>
      <w:r w:rsidRPr="00400DE4">
        <w:rPr>
          <w:rFonts w:ascii="Trebuchet MS" w:hAnsi="Trebuchet MS"/>
          <w:sz w:val="24"/>
          <w:szCs w:val="24"/>
        </w:rPr>
        <w:t>Diante do interesse público envolvido, contamos com o apoio dos Nobres Vereadores para aprovação.</w:t>
      </w:r>
    </w:p>
    <w:p w:rsidR="00400DE4" w:rsidRPr="00F15719" w:rsidP="002B45FD" w14:paraId="17D178B1" w14:textId="77777777">
      <w:pPr>
        <w:ind w:right="425"/>
        <w:jc w:val="both"/>
        <w:rPr>
          <w:rFonts w:ascii="Trebuchet MS" w:hAnsi="Trebuchet MS" w:cstheme="minorHAnsi"/>
        </w:rPr>
      </w:pPr>
    </w:p>
    <w:p w:rsidR="002B45FD" w:rsidP="002B45FD" w14:paraId="3F142C88" w14:textId="77777777">
      <w:pPr>
        <w:ind w:right="425"/>
        <w:jc w:val="both"/>
        <w:rPr>
          <w:rFonts w:ascii="Trebuchet MS" w:hAnsi="Trebuchet MS" w:cstheme="minorHAnsi"/>
        </w:rPr>
      </w:pPr>
    </w:p>
    <w:p w:rsidR="002B45FD" w:rsidRPr="00F15719" w:rsidP="002B45FD" w14:paraId="1FDBFBEB" w14:textId="77777777">
      <w:pPr>
        <w:ind w:right="425"/>
        <w:jc w:val="both"/>
        <w:rPr>
          <w:rFonts w:ascii="Trebuchet MS" w:hAnsi="Trebuchet MS" w:cstheme="minorHAnsi"/>
        </w:rPr>
      </w:pPr>
    </w:p>
    <w:p w:rsidR="00400DE4" w:rsidRPr="00010241" w:rsidP="00400DE4" w14:paraId="01057DCF" w14:textId="77777777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  <w:r w:rsidRPr="00010241">
        <w:rPr>
          <w:rFonts w:ascii="Trebuchet MS" w:hAnsi="Trebuchet MS" w:cstheme="minorHAnsi"/>
          <w:b/>
          <w:bCs/>
          <w:sz w:val="24"/>
          <w:szCs w:val="24"/>
        </w:rPr>
        <w:t xml:space="preserve">Prof. </w:t>
      </w:r>
      <w:r w:rsidRPr="00010241">
        <w:rPr>
          <w:rFonts w:ascii="Trebuchet MS" w:hAnsi="Trebuchet MS" w:cstheme="minorHAnsi"/>
          <w:b/>
          <w:bCs/>
          <w:sz w:val="24"/>
          <w:szCs w:val="24"/>
        </w:rPr>
        <w:t>Jediel</w:t>
      </w:r>
      <w:r w:rsidRPr="00010241">
        <w:rPr>
          <w:rFonts w:ascii="Trebuchet MS" w:hAnsi="Trebuchet MS" w:cstheme="minorHAnsi"/>
          <w:b/>
          <w:bCs/>
          <w:sz w:val="24"/>
          <w:szCs w:val="24"/>
        </w:rPr>
        <w:t xml:space="preserve"> de Carvalho</w:t>
      </w:r>
    </w:p>
    <w:p w:rsidR="002B45FD" w:rsidRPr="000805AA" w:rsidP="000805AA" w14:paraId="555C368B" w14:textId="049690D6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  <w:r>
        <w:rPr>
          <w:rFonts w:ascii="Trebuchet MS" w:hAnsi="Trebuchet MS" w:cstheme="minorHAnsi"/>
          <w:b/>
          <w:bCs/>
          <w:sz w:val="24"/>
          <w:szCs w:val="24"/>
        </w:rPr>
        <w:t>v</w:t>
      </w:r>
      <w:r w:rsidRPr="00010241">
        <w:rPr>
          <w:rFonts w:ascii="Trebuchet MS" w:hAnsi="Trebuchet MS" w:cstheme="minorHAnsi"/>
          <w:b/>
          <w:bCs/>
          <w:sz w:val="24"/>
          <w:szCs w:val="24"/>
        </w:rPr>
        <w:t>ereado</w:t>
      </w:r>
      <w:r w:rsidR="000805AA">
        <w:rPr>
          <w:rFonts w:ascii="Trebuchet MS" w:hAnsi="Trebuchet MS" w:cstheme="minorHAnsi"/>
          <w:b/>
          <w:bCs/>
          <w:sz w:val="24"/>
          <w:szCs w:val="24"/>
        </w:rPr>
        <w:t>r</w:t>
      </w:r>
    </w:p>
    <w:p w:rsidR="002B45FD" w:rsidRPr="00F15719" w:rsidP="002B45FD" w14:paraId="4DA559F9" w14:textId="77777777">
      <w:pPr>
        <w:ind w:right="425" w:firstLine="709"/>
        <w:jc w:val="both"/>
        <w:rPr>
          <w:rFonts w:ascii="Trebuchet MS" w:hAnsi="Trebuchet MS" w:cstheme="minorHAnsi"/>
        </w:rPr>
      </w:pPr>
    </w:p>
    <w:p w:rsidR="002B45FD" w:rsidRPr="00F15719" w:rsidP="002B45FD" w14:paraId="549A5998" w14:textId="77777777">
      <w:pPr>
        <w:ind w:right="425"/>
        <w:jc w:val="center"/>
        <w:rPr>
          <w:rFonts w:ascii="Trebuchet MS" w:hAnsi="Trebuchet MS" w:cstheme="minorHAnsi"/>
          <w:b/>
          <w:bCs/>
        </w:rPr>
      </w:pPr>
    </w:p>
    <w:p w:rsidR="002B45FD" w:rsidRPr="00F15719" w:rsidP="002B45FD" w14:paraId="406BF8C2" w14:textId="77777777">
      <w:pPr>
        <w:ind w:right="425"/>
        <w:jc w:val="center"/>
        <w:rPr>
          <w:rFonts w:ascii="Trebuchet MS" w:hAnsi="Trebuchet MS" w:cstheme="minorHAnsi"/>
          <w:b/>
          <w:bCs/>
        </w:rPr>
      </w:pPr>
    </w:p>
    <w:p w:rsidR="002B45FD" w:rsidRPr="00F15719" w:rsidP="002B45FD" w14:paraId="09330179" w14:textId="77777777">
      <w:pPr>
        <w:ind w:right="425" w:firstLine="709"/>
        <w:jc w:val="center"/>
        <w:rPr>
          <w:rFonts w:ascii="Trebuchet MS" w:hAnsi="Trebuchet MS" w:cstheme="minorHAnsi"/>
          <w:b/>
          <w:bCs/>
        </w:rPr>
      </w:pPr>
    </w:p>
    <w:p w:rsidR="002B45FD" w:rsidRPr="00F15719" w:rsidP="002B45FD" w14:paraId="04CC2E04" w14:textId="77777777">
      <w:pPr>
        <w:ind w:right="425" w:firstLine="709"/>
        <w:jc w:val="both"/>
        <w:rPr>
          <w:rFonts w:ascii="Trebuchet MS" w:hAnsi="Trebuchet MS" w:cstheme="minorHAnsi"/>
        </w:rPr>
      </w:pPr>
    </w:p>
    <w:p w:rsidR="002B45FD" w:rsidRPr="00F15719" w:rsidP="002B45FD" w14:paraId="280E05A1" w14:textId="77777777">
      <w:pPr>
        <w:ind w:right="425"/>
        <w:jc w:val="both"/>
        <w:rPr>
          <w:rFonts w:ascii="Trebuchet MS" w:hAnsi="Trebuchet MS" w:cstheme="minorHAnsi"/>
        </w:rPr>
      </w:pPr>
    </w:p>
    <w:p w:rsidR="002B45FD" w:rsidRPr="00F15719" w:rsidP="002B45FD" w14:paraId="3CFAB17A" w14:textId="77777777">
      <w:pPr>
        <w:ind w:right="425"/>
        <w:jc w:val="both"/>
        <w:rPr>
          <w:rFonts w:ascii="Trebuchet MS" w:hAnsi="Trebuchet MS" w:cstheme="minorHAnsi"/>
        </w:rPr>
      </w:pPr>
    </w:p>
    <w:p w:rsidR="00C12204" w14:paraId="40FC0DB2" w14:textId="77777777"/>
    <w:sectPr w:rsidSect="002B45F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5FD" w14:paraId="602E79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5FD" w:rsidP="004C3076" w14:paraId="6D3690F2" w14:textId="77777777">
    <w:pPr>
      <w:pStyle w:val="Footer"/>
      <w:jc w:val="center"/>
    </w:pPr>
    <w:r>
      <w:t>Rua Hamilton Moratti, 10 – Vila Santa Luzia – CEP 18126-218 – Alumínio – SP – Fone: (11) 4715-4700</w:t>
    </w:r>
  </w:p>
  <w:p w:rsidR="002B45FD" w:rsidP="004C3076" w14:paraId="61637F6F" w14:textId="77777777">
    <w:pPr>
      <w:pStyle w:val="Footer"/>
      <w:jc w:val="center"/>
    </w:pPr>
    <w:r>
      <w:t xml:space="preserve">CNPJ: 58.987.652/0001-41 – </w:t>
    </w:r>
    <w:hyperlink r:id="rId1" w:history="1">
      <w:r w:rsidRPr="00175C84">
        <w:rPr>
          <w:rStyle w:val="Hyperlink"/>
        </w:rPr>
        <w:t>www.camaraaluminio.sp.gov.br</w:t>
      </w:r>
    </w:hyperlink>
    <w:r>
      <w:t xml:space="preserve"> – E-mail: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5FD" w14:paraId="73DC6B8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5FD" w14:paraId="787773C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5FD" w:rsidP="001F7E0D" w14:paraId="0A50BE4A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49953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2B45FD" w14:paraId="56A0DBF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5FD" w14:paraId="05D8B47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5A151D"/>
    <w:multiLevelType w:val="multilevel"/>
    <w:tmpl w:val="38E0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FD"/>
    <w:rsid w:val="00010241"/>
    <w:rsid w:val="000805AA"/>
    <w:rsid w:val="00175C84"/>
    <w:rsid w:val="001F7E0D"/>
    <w:rsid w:val="002B45FD"/>
    <w:rsid w:val="00400DE4"/>
    <w:rsid w:val="004C3076"/>
    <w:rsid w:val="007E41E8"/>
    <w:rsid w:val="00B0191B"/>
    <w:rsid w:val="00B46F0D"/>
    <w:rsid w:val="00BD50B6"/>
    <w:rsid w:val="00C12204"/>
    <w:rsid w:val="00F15719"/>
    <w:rsid w:val="00F31A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1FF9C69-6D42-4C96-B4F6-F3A4CC96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FD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2B4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B4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B45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B4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B45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B45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B45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B45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B45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B45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B4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B45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B45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B45F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B45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B45F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B45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B45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B45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2B4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B4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2B4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B4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B45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5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5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B4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B45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5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2B45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B45F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2B45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B45FD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B45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1224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3</cp:revision>
  <dcterms:created xsi:type="dcterms:W3CDTF">2026-02-19T15:02:00Z</dcterms:created>
  <dcterms:modified xsi:type="dcterms:W3CDTF">2026-02-19T15:27:00Z</dcterms:modified>
</cp:coreProperties>
</file>