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4358D" w:rsidP="006C7023" w14:paraId="45EDDEE9" w14:textId="77777777">
      <w:pPr>
        <w:jc w:val="both"/>
        <w:rPr>
          <w:rFonts w:ascii="Trebuchet MS" w:hAnsi="Trebuchet MS"/>
        </w:rPr>
      </w:pPr>
      <w:r>
        <w:rPr>
          <w:rFonts w:ascii="Trebuchet MS" w:hAnsi="Trebuchet MS"/>
        </w:rPr>
        <w:t>Projeto de Decreto Legislativo Nº 1/2026</w:t>
      </w:r>
    </w:p>
    <w:p w:rsidR="0054358D" w:rsidRPr="006C7023" w:rsidP="006C7023" w14:paraId="518D73A0" w14:textId="77777777">
      <w:pPr>
        <w:jc w:val="both"/>
        <w:rPr>
          <w:rFonts w:ascii="Trebuchet MS" w:hAnsi="Trebuchet MS"/>
        </w:rPr>
      </w:pPr>
    </w:p>
    <w:p w:rsidR="00724E14" w:rsidP="00724E14" w14:paraId="3A9998F1" w14:textId="77777777">
      <w:pPr>
        <w:ind w:left="1440"/>
        <w:jc w:val="both"/>
        <w:rPr>
          <w:b/>
          <w:u w:val="single"/>
        </w:rPr>
      </w:pPr>
      <w:r w:rsidRPr="000D017F">
        <w:rPr>
          <w:b/>
          <w:u w:val="single"/>
        </w:rPr>
        <w:t>PROJETO DE DECRETO-LEGISLATIVO</w:t>
      </w:r>
    </w:p>
    <w:p w:rsidR="00AE7611" w:rsidRPr="000D017F" w:rsidP="00724E14" w14:paraId="7B1FF28F" w14:textId="77777777">
      <w:pPr>
        <w:ind w:left="1440"/>
        <w:jc w:val="both"/>
        <w:rPr>
          <w:b/>
          <w:u w:val="single"/>
        </w:rPr>
      </w:pPr>
    </w:p>
    <w:p w:rsidR="00724E14" w:rsidRPr="000D017F" w:rsidP="00724E14" w14:paraId="318D2AE5" w14:textId="77777777">
      <w:pPr>
        <w:ind w:left="1440"/>
        <w:jc w:val="both"/>
        <w:rPr>
          <w:b/>
        </w:rPr>
      </w:pPr>
    </w:p>
    <w:p w:rsidR="00724E14" w:rsidRPr="000D017F" w:rsidP="00AE7611" w14:paraId="0FB368C3" w14:textId="734FE485">
      <w:pPr>
        <w:jc w:val="both"/>
        <w:rPr>
          <w:b/>
        </w:rPr>
      </w:pPr>
      <w:r w:rsidRPr="000D017F">
        <w:rPr>
          <w:b/>
        </w:rPr>
        <w:t xml:space="preserve">DISPÕE SOBRE CONCESSÃO DE TÍTULO DE CIDADÃ ALUMINENSE </w:t>
      </w:r>
      <w:r w:rsidR="001B5926">
        <w:rPr>
          <w:b/>
        </w:rPr>
        <w:t xml:space="preserve">AO </w:t>
      </w:r>
      <w:r w:rsidR="00AE7611">
        <w:rPr>
          <w:b/>
        </w:rPr>
        <w:t xml:space="preserve">Empresário Josmar Henrique Duarte </w:t>
      </w:r>
    </w:p>
    <w:p w:rsidR="00724E14" w:rsidP="00724E14" w14:paraId="70C6C4F2" w14:textId="77777777">
      <w:pPr>
        <w:ind w:left="1440"/>
        <w:jc w:val="both"/>
      </w:pPr>
    </w:p>
    <w:p w:rsidR="00724E14" w:rsidRPr="000D017F" w:rsidP="00724E14" w14:paraId="147E7C64" w14:textId="77777777">
      <w:pPr>
        <w:ind w:left="1440"/>
        <w:jc w:val="both"/>
        <w:rPr>
          <w:b/>
        </w:rPr>
      </w:pPr>
      <w:r w:rsidRPr="000D017F">
        <w:rPr>
          <w:b/>
        </w:rPr>
        <w:t>A CÂMARA MUNICIPAL DE ALUMÍNIO DECRETA:</w:t>
      </w:r>
    </w:p>
    <w:p w:rsidR="00724E14" w:rsidP="00724E14" w14:paraId="5376C133" w14:textId="77777777">
      <w:pPr>
        <w:jc w:val="both"/>
      </w:pPr>
    </w:p>
    <w:p w:rsidR="00724E14" w:rsidP="00724E14" w14:paraId="0DDE9633" w14:textId="55510818">
      <w:pPr>
        <w:jc w:val="both"/>
      </w:pPr>
      <w:r>
        <w:rPr>
          <w:b/>
        </w:rPr>
        <w:t xml:space="preserve">Art. 1º </w:t>
      </w:r>
      <w:r>
        <w:t xml:space="preserve">Fica concedido </w:t>
      </w:r>
      <w:r w:rsidR="001B5926">
        <w:t xml:space="preserve">ao </w:t>
      </w:r>
      <w:r w:rsidR="00AE7611">
        <w:t xml:space="preserve">empresário Josmar Henrique Duarte </w:t>
      </w:r>
      <w:r w:rsidR="001B5926">
        <w:rPr>
          <w:b/>
        </w:rPr>
        <w:t>o</w:t>
      </w:r>
      <w:r>
        <w:rPr>
          <w:b/>
        </w:rPr>
        <w:t xml:space="preserve"> </w:t>
      </w:r>
      <w:r>
        <w:t xml:space="preserve">título de </w:t>
      </w:r>
      <w:r w:rsidR="001B5926">
        <w:t>cidadão</w:t>
      </w:r>
      <w:r>
        <w:t xml:space="preserve"> </w:t>
      </w:r>
      <w:r>
        <w:t>aluminense</w:t>
      </w:r>
      <w:r>
        <w:t>.</w:t>
      </w:r>
    </w:p>
    <w:p w:rsidR="00724E14" w:rsidP="00724E14" w14:paraId="2F34DFBF" w14:textId="77777777">
      <w:pPr>
        <w:jc w:val="both"/>
      </w:pPr>
    </w:p>
    <w:p w:rsidR="00724E14" w:rsidP="00724E14" w14:paraId="1A78653A" w14:textId="77777777">
      <w:pPr>
        <w:jc w:val="both"/>
      </w:pPr>
      <w:r>
        <w:rPr>
          <w:b/>
        </w:rPr>
        <w:t xml:space="preserve">Art. 2º </w:t>
      </w:r>
      <w:r>
        <w:t>As despesas decorrentes da execução deste Decreto Legislativo correrão por conta de dotações do orçamento vigente.</w:t>
      </w:r>
    </w:p>
    <w:p w:rsidR="00724E14" w:rsidP="00724E14" w14:paraId="17D01673" w14:textId="77777777">
      <w:pPr>
        <w:jc w:val="both"/>
      </w:pPr>
    </w:p>
    <w:p w:rsidR="00724E14" w:rsidP="00724E14" w14:paraId="24F9EBFB" w14:textId="77777777">
      <w:pPr>
        <w:jc w:val="both"/>
      </w:pPr>
      <w:r>
        <w:rPr>
          <w:b/>
        </w:rPr>
        <w:t xml:space="preserve">Art. 3º </w:t>
      </w:r>
      <w:r>
        <w:t>Este Decreto Legislativo entra em vigor na data de sua publicação.</w:t>
      </w:r>
    </w:p>
    <w:p w:rsidR="00724E14" w:rsidP="00724E14" w14:paraId="22DECA7C" w14:textId="77777777">
      <w:pPr>
        <w:jc w:val="both"/>
      </w:pPr>
    </w:p>
    <w:p w:rsidR="00724E14" w:rsidP="00724E14" w14:paraId="580AC9C4" w14:textId="372E0FA8">
      <w:pPr>
        <w:jc w:val="center"/>
      </w:pPr>
      <w:r>
        <w:t xml:space="preserve">Sala das Sessões “Plenário Vereador Orlando Silva”, </w:t>
      </w:r>
      <w:r w:rsidR="00AE7611">
        <w:t>15</w:t>
      </w:r>
      <w:r>
        <w:t xml:space="preserve"> de</w:t>
      </w:r>
      <w:r w:rsidR="00153B08">
        <w:t xml:space="preserve"> </w:t>
      </w:r>
      <w:r w:rsidR="00AE7611">
        <w:t>janeiro</w:t>
      </w:r>
      <w:r>
        <w:t xml:space="preserve"> de 202</w:t>
      </w:r>
      <w:r w:rsidR="00AE7611">
        <w:t>6</w:t>
      </w:r>
      <w:r>
        <w:t>.</w:t>
      </w:r>
    </w:p>
    <w:p w:rsidR="00724E14" w:rsidP="00724E14" w14:paraId="30EB526D" w14:textId="77777777">
      <w:pPr>
        <w:jc w:val="center"/>
      </w:pPr>
    </w:p>
    <w:p w:rsidR="00724E14" w:rsidP="00724E14" w14:paraId="4EC5DA7E" w14:textId="77777777"/>
    <w:p w:rsidR="0054358D" w:rsidP="00724E14" w14:paraId="175BE4C6" w14:textId="77777777"/>
    <w:p w:rsidR="00724E14" w:rsidRPr="000D017F" w:rsidP="00724E14" w14:paraId="101D370C" w14:textId="023173EE">
      <w:pPr>
        <w:jc w:val="center"/>
        <w:rPr>
          <w:b/>
        </w:rPr>
      </w:pPr>
      <w:r>
        <w:t>Paulinho Bola</w:t>
      </w:r>
    </w:p>
    <w:p w:rsidR="00724E14" w:rsidRPr="000D017F" w:rsidP="00724E14" w14:paraId="4BD58FBD" w14:textId="77777777">
      <w:pPr>
        <w:jc w:val="center"/>
        <w:rPr>
          <w:b/>
        </w:rPr>
      </w:pPr>
      <w:r w:rsidRPr="000D017F">
        <w:rPr>
          <w:b/>
        </w:rPr>
        <w:t>Vereador</w:t>
      </w:r>
    </w:p>
    <w:p w:rsidR="00724E14" w:rsidP="00724E14" w14:paraId="5AF83155" w14:textId="77777777">
      <w:pPr>
        <w:jc w:val="both"/>
        <w:rPr>
          <w:b/>
        </w:rPr>
      </w:pPr>
    </w:p>
    <w:p w:rsidR="001B5926" w:rsidP="00724E14" w14:paraId="30A71B3B" w14:textId="77777777">
      <w:pPr>
        <w:jc w:val="both"/>
        <w:rPr>
          <w:b/>
        </w:rPr>
      </w:pPr>
    </w:p>
    <w:p w:rsidR="001B5926" w:rsidP="00724E14" w14:paraId="5F84A491" w14:textId="16E84C78">
      <w:pPr>
        <w:jc w:val="both"/>
        <w:rPr>
          <w:b/>
        </w:rPr>
      </w:pPr>
      <w:r>
        <w:rPr>
          <w:b/>
        </w:rPr>
        <w:t xml:space="preserve">Justificativa </w:t>
      </w:r>
    </w:p>
    <w:p w:rsidR="001B5926" w:rsidP="00724E14" w14:paraId="3788B6DA" w14:textId="77777777">
      <w:pPr>
        <w:jc w:val="both"/>
        <w:rPr>
          <w:b/>
        </w:rPr>
      </w:pPr>
    </w:p>
    <w:p w:rsidR="00AE7611" w:rsidRPr="00450D4D" w:rsidP="00AE7611" w14:paraId="709C5804" w14:textId="77777777">
      <w:pPr>
        <w:tabs>
          <w:tab w:val="left" w:pos="2385"/>
        </w:tabs>
        <w:jc w:val="both"/>
        <w:rPr>
          <w:sz w:val="24"/>
          <w:szCs w:val="24"/>
        </w:rPr>
      </w:pPr>
      <w:r w:rsidRPr="00450D4D">
        <w:rPr>
          <w:sz w:val="24"/>
          <w:szCs w:val="24"/>
        </w:rPr>
        <w:t xml:space="preserve">Josmar Henrique Duarte é filho de Albino Henrique Duarte (“in </w:t>
      </w:r>
      <w:r w:rsidRPr="00450D4D">
        <w:rPr>
          <w:sz w:val="24"/>
          <w:szCs w:val="24"/>
        </w:rPr>
        <w:t>memorian</w:t>
      </w:r>
      <w:r w:rsidRPr="00450D4D">
        <w:rPr>
          <w:sz w:val="24"/>
          <w:szCs w:val="24"/>
        </w:rPr>
        <w:t xml:space="preserve">”) e de Ida Esperança Henrique (“in </w:t>
      </w:r>
      <w:r w:rsidRPr="00450D4D">
        <w:rPr>
          <w:sz w:val="24"/>
          <w:szCs w:val="24"/>
        </w:rPr>
        <w:t>memorian</w:t>
      </w:r>
      <w:r w:rsidRPr="00450D4D">
        <w:rPr>
          <w:sz w:val="24"/>
          <w:szCs w:val="24"/>
        </w:rPr>
        <w:t>”) irmão de José Henrique Mora Duarte (Neto</w:t>
      </w:r>
      <w:r w:rsidRPr="00450D4D">
        <w:rPr>
          <w:sz w:val="24"/>
          <w:szCs w:val="24"/>
        </w:rPr>
        <w:t>) ,</w:t>
      </w:r>
      <w:r w:rsidRPr="00450D4D">
        <w:rPr>
          <w:sz w:val="24"/>
          <w:szCs w:val="24"/>
        </w:rPr>
        <w:t xml:space="preserve"> João Henrique Duarte (“in </w:t>
      </w:r>
      <w:r w:rsidRPr="00450D4D">
        <w:rPr>
          <w:sz w:val="24"/>
          <w:szCs w:val="24"/>
        </w:rPr>
        <w:t>memorian</w:t>
      </w:r>
      <w:r w:rsidRPr="00450D4D">
        <w:rPr>
          <w:sz w:val="24"/>
          <w:szCs w:val="24"/>
        </w:rPr>
        <w:t xml:space="preserve">”), </w:t>
      </w:r>
      <w:r w:rsidRPr="00450D4D">
        <w:rPr>
          <w:sz w:val="24"/>
          <w:szCs w:val="24"/>
        </w:rPr>
        <w:t>Josmary</w:t>
      </w:r>
      <w:r w:rsidRPr="00450D4D">
        <w:rPr>
          <w:sz w:val="24"/>
          <w:szCs w:val="24"/>
        </w:rPr>
        <w:t xml:space="preserve"> </w:t>
      </w:r>
      <w:r w:rsidRPr="00450D4D">
        <w:rPr>
          <w:sz w:val="24"/>
          <w:szCs w:val="24"/>
        </w:rPr>
        <w:t>Becca</w:t>
      </w:r>
      <w:r w:rsidRPr="00450D4D">
        <w:rPr>
          <w:sz w:val="24"/>
          <w:szCs w:val="24"/>
        </w:rPr>
        <w:t xml:space="preserve">, Jaime Henrique Duarte e Janete Maria Duarte Arantes. Nasceu em Alumínio no dia 13 de julho de 1956 e, no dia 17 de julho de 1982, casou-se com Elizabete Regina Diniz Benites Duarte, desse casamento, nasceu o filho Felipe Diniz Benites Duarte (1984) que, em 17 de janeiro de 2016, casou-se com Carolina Marinheiro e hoje, tem o netinho Bernardo com 3 anos e Helena com 3 meses. Josmar iniciou sua carreira profissional aos 15 anos de idade na função de Aprendiz no Almoxarifado da C.B.A. Ao longo da sua jornada, passou também pela Oficina Elétrica, Alumina e Departamento Extrusão na função de Assistente Técnico quando então aposentou-se em 16 de julho de 2009. Seu perfil administrativo sempre foi voltado à valorização do ser humano no cumprimento das suas atividades e isso fez com que tivesse uma carreira brilhante por onde passou com reconhecimento e respeito das equipes que dirigiu. Contou também com inúmeros profissionais que o ajudaram imensamente na sua performance. Sua formação escolar começou no Parque Infantil Rosa Helena (Alumínio), Grupo Escolar Comendador Rodovalho (Alumínio), Ginásio Horácio </w:t>
      </w:r>
      <w:r w:rsidRPr="00450D4D">
        <w:rPr>
          <w:sz w:val="24"/>
          <w:szCs w:val="24"/>
        </w:rPr>
        <w:t>Man</w:t>
      </w:r>
      <w:r>
        <w:rPr>
          <w:sz w:val="24"/>
          <w:szCs w:val="24"/>
        </w:rPr>
        <w:t>e</w:t>
      </w:r>
      <w:r w:rsidRPr="00450D4D">
        <w:rPr>
          <w:sz w:val="24"/>
          <w:szCs w:val="24"/>
        </w:rPr>
        <w:t>ley</w:t>
      </w:r>
      <w:r w:rsidRPr="00450D4D">
        <w:rPr>
          <w:sz w:val="24"/>
          <w:szCs w:val="24"/>
        </w:rPr>
        <w:t xml:space="preserve"> Lane (São Roque), Ginásio Isaura </w:t>
      </w:r>
      <w:r w:rsidRPr="00450D4D">
        <w:rPr>
          <w:sz w:val="24"/>
          <w:szCs w:val="24"/>
        </w:rPr>
        <w:t>Krugger</w:t>
      </w:r>
      <w:r w:rsidRPr="00450D4D">
        <w:rPr>
          <w:sz w:val="24"/>
          <w:szCs w:val="24"/>
        </w:rPr>
        <w:t xml:space="preserve"> (Alumínio), Liceu Pedro II (Sorocaba), FATEC (Sorocaba) e UNISO (Sorocaba), onde formou-se em Letras Português/Inglês. No ano seguinte à sua aposentadoria (2010) e, ainda com muita saúde e disposição para continuar na ativa, funda a MPJ com outros dois amigos, Engº Antônio Mesquita Sobrinho e Emanoel Rocha Pacheco. Com muito trabalho, resiliência, humildade e, principalmente com muita fé e força Divina, superaram todos os desafios, dificuldades e dissabores surgidos ao longo do tempo e, em 2026, completaram 16 anos atuando no mercado, oferecendo serviços com Qualidade e Segurança na </w:t>
      </w:r>
      <w:r w:rsidRPr="00450D4D">
        <w:rPr>
          <w:sz w:val="24"/>
          <w:szCs w:val="24"/>
        </w:rPr>
        <w:t xml:space="preserve">área de manutenção e montagem na C.B.A e Empresas da região.  Agora como Sócio Proprietário, não abre mão dos Valores exigidos aos seus 400 colaboradores (Simplicidade nas relações, Respeito às pessoas e Comprometimento com o serviço prestado).  Se a MPJ completa 16 anos de atividades no mercado, Josmar comemora 55 anos de trabalho ininterruptos e esse é o grande legado que quer deixar, ou seja, o trabalho realmente dignifica o Homem. Torna-se delicado citar alguns nomes que foram fundamentais na sua vida, mas mais injusto ainda, seria não citar dois ícones: </w:t>
      </w:r>
      <w:r>
        <w:rPr>
          <w:sz w:val="24"/>
          <w:szCs w:val="24"/>
        </w:rPr>
        <w:t xml:space="preserve"> Dr. Antô</w:t>
      </w:r>
      <w:r w:rsidRPr="00450D4D">
        <w:rPr>
          <w:sz w:val="24"/>
          <w:szCs w:val="24"/>
        </w:rPr>
        <w:t xml:space="preserve">nio Castro Figueiroa e Dr. Antônio Ermírio de Moraes. Já na sua formação e onde aprendeu os verdadeiros valores que norteiam a vida, destaca fortemente a educação recebida dos pais Albino Henrique Duarte (“in </w:t>
      </w:r>
      <w:r w:rsidRPr="00450D4D">
        <w:rPr>
          <w:sz w:val="24"/>
          <w:szCs w:val="24"/>
        </w:rPr>
        <w:t>memorian</w:t>
      </w:r>
      <w:r w:rsidRPr="00450D4D">
        <w:rPr>
          <w:sz w:val="24"/>
          <w:szCs w:val="24"/>
        </w:rPr>
        <w:t xml:space="preserve">”) e Ida Esperança Henrique (“in </w:t>
      </w:r>
      <w:r w:rsidRPr="00450D4D">
        <w:rPr>
          <w:sz w:val="24"/>
          <w:szCs w:val="24"/>
        </w:rPr>
        <w:t>memorian</w:t>
      </w:r>
      <w:r w:rsidRPr="00450D4D">
        <w:rPr>
          <w:sz w:val="24"/>
          <w:szCs w:val="24"/>
        </w:rPr>
        <w:t xml:space="preserve">”). Como dizia o saudoso Pai, “a família deve ser uma porta aberta para a felicidade.” Se numa outra vida pudesse escolher os pais, não teria a menor dúvida em repeti-los. Ao longo da sua vida, Josmar, como amante do futebol, praticou esse esporte em cidades da região e, principalmente, na Terra querida onde defendeu com orgulho as cores da A.A. Alumínio tendo a passagem mais marcante quando participou do famoso Juvenil do </w:t>
      </w:r>
      <w:r w:rsidRPr="00450D4D">
        <w:rPr>
          <w:sz w:val="24"/>
          <w:szCs w:val="24"/>
        </w:rPr>
        <w:t>Zizão</w:t>
      </w:r>
      <w:r w:rsidRPr="00450D4D">
        <w:rPr>
          <w:sz w:val="24"/>
          <w:szCs w:val="24"/>
        </w:rPr>
        <w:t xml:space="preserve"> (“in </w:t>
      </w:r>
      <w:r w:rsidRPr="00450D4D">
        <w:rPr>
          <w:sz w:val="24"/>
          <w:szCs w:val="24"/>
        </w:rPr>
        <w:t>memorian</w:t>
      </w:r>
      <w:r w:rsidRPr="00450D4D">
        <w:rPr>
          <w:sz w:val="24"/>
          <w:szCs w:val="24"/>
        </w:rPr>
        <w:t xml:space="preserve">”) que chegou a 82 partidas invictas nos anos 70. É um apaixonado Palmeirense e acompanha frequentemente o seu time do coração. Seu maior passatempo é estar sempre junto à família quando pode e curtir de longe, seu filho Felipe, sua nora Carol e seus netos Bernardo e Helena. Josmar faz questão de destacar também, o amor à sua dedicada e guerreira esposa </w:t>
      </w:r>
      <w:r>
        <w:rPr>
          <w:sz w:val="24"/>
          <w:szCs w:val="24"/>
        </w:rPr>
        <w:t>bete</w:t>
      </w:r>
      <w:r w:rsidRPr="00450D4D">
        <w:rPr>
          <w:sz w:val="24"/>
          <w:szCs w:val="24"/>
        </w:rPr>
        <w:t xml:space="preserve"> que o acompanha nos momentos bons e, principalmente, nos momentos ruins. Ela é seu grande porto seguro. Josmar é católico e acredita que tudo deve ser deixado nas mãos de Deus porque ele sabe dos nossos propósitos e dos nossos merecimentos. “Obrigado Senhor pela cidade que nasci, pelos empregos que passei, pelas duas famílias que tive e pelos amigos que conquistei.”</w:t>
      </w:r>
    </w:p>
    <w:p w:rsidR="001B5926" w:rsidRPr="000D017F" w:rsidP="00724E14" w14:paraId="0FDC3881" w14:textId="77777777">
      <w:pPr>
        <w:jc w:val="both"/>
        <w:rPr>
          <w:b/>
        </w:rPr>
      </w:pPr>
    </w:p>
    <w:p w:rsidR="001B5926" w:rsidP="001B5926" w14:paraId="3474C5C2" w14:textId="77777777">
      <w:pPr>
        <w:spacing w:line="360" w:lineRule="auto"/>
        <w:rPr>
          <w:rFonts w:ascii="Times New Roman" w:hAnsi="Times New Roman"/>
          <w:b/>
        </w:rPr>
      </w:pPr>
      <w:r>
        <w:rPr>
          <w:rFonts w:ascii="Times New Roman" w:hAnsi="Times New Roman"/>
          <w:b/>
        </w:rPr>
        <w:t xml:space="preserve">               </w:t>
      </w:r>
    </w:p>
    <w:p w:rsidR="001B5926" w:rsidP="001B5926" w14:paraId="0ED24843" w14:textId="77777777">
      <w:pPr>
        <w:spacing w:line="360" w:lineRule="auto"/>
        <w:rPr>
          <w:rFonts w:ascii="Times New Roman" w:hAnsi="Times New Roman"/>
          <w:b/>
        </w:rPr>
      </w:pPr>
    </w:p>
    <w:p w:rsidR="001B5926" w:rsidRPr="001B5926" w:rsidP="001B5926" w14:paraId="2F374952" w14:textId="77777777">
      <w:pPr>
        <w:jc w:val="center"/>
        <w:rPr>
          <w:color w:val="000000" w:themeColor="text1"/>
        </w:rPr>
      </w:pPr>
    </w:p>
    <w:p w:rsidR="001B5926" w:rsidRPr="001B5926" w:rsidP="001B5926" w14:paraId="07D1A528" w14:textId="77777777">
      <w:pPr>
        <w:jc w:val="center"/>
        <w:rPr>
          <w:color w:val="000000" w:themeColor="text1"/>
        </w:rPr>
      </w:pPr>
    </w:p>
    <w:p w:rsidR="001B5926" w:rsidRPr="00AE7611" w:rsidP="001B5926" w14:paraId="721723DD" w14:textId="7704A242">
      <w:pPr>
        <w:jc w:val="center"/>
        <w:rPr>
          <w:b/>
          <w:bCs/>
          <w:color w:val="000000" w:themeColor="text1"/>
        </w:rPr>
      </w:pPr>
      <w:r w:rsidRPr="00AE7611">
        <w:rPr>
          <w:b/>
          <w:bCs/>
          <w:color w:val="000000" w:themeColor="text1"/>
        </w:rPr>
        <w:t>Paulinho Bola</w:t>
      </w:r>
    </w:p>
    <w:p w:rsidR="001B5926" w:rsidRPr="00AE7611" w:rsidP="001B5926" w14:paraId="7CC7BA96" w14:textId="77777777">
      <w:pPr>
        <w:jc w:val="center"/>
        <w:rPr>
          <w:b/>
          <w:bCs/>
          <w:color w:val="000000" w:themeColor="text1"/>
        </w:rPr>
      </w:pPr>
      <w:r w:rsidRPr="00AE7611">
        <w:rPr>
          <w:b/>
          <w:bCs/>
          <w:color w:val="000000" w:themeColor="text1"/>
        </w:rPr>
        <w:t>Vereador</w:t>
      </w:r>
    </w:p>
    <w:p w:rsidR="001B5926" w:rsidRPr="00AE7611" w:rsidP="006C7023" w14:paraId="2CF29A53" w14:textId="77777777">
      <w:pPr>
        <w:jc w:val="both"/>
        <w:rPr>
          <w:rFonts w:ascii="Trebuchet MS" w:hAnsi="Trebuchet MS"/>
          <w:b/>
          <w:bCs/>
        </w:rPr>
      </w:pPr>
    </w:p>
    <w:sectPr w:rsidSect="00DF4160">
      <w:headerReference w:type="default" r:id="rId4"/>
      <w:footerReference w:type="default" r:id="rId5"/>
      <w:pgSz w:w="11906" w:h="16838" w:code="9"/>
      <w:pgMar w:top="2694" w:right="991" w:bottom="993"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581BB0A8" w14:textId="77777777">
    <w:pPr>
      <w:pStyle w:val="Footer"/>
      <w:jc w:val="center"/>
    </w:pPr>
    <w:r>
      <w:t>Rua Hamilton Moratti, 10 – Vila Santa Luzia – CEP 18125-000 – Alumínio – SP – Fone: (11) 4715-4700</w:t>
    </w:r>
  </w:p>
  <w:p w:rsidR="004C3076" w:rsidP="004C3076" w14:paraId="3954EEDB"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3678DBD8" w14:textId="77777777">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lang w:eastAsia="pt-BR"/>
      </w:rPr>
      <w:drawing>
        <wp:inline distT="0" distB="0" distL="0" distR="0">
          <wp:extent cx="1584000" cy="917054"/>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1891"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596CF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616AEB"/>
    <w:multiLevelType w:val="hybridMultilevel"/>
    <w:tmpl w:val="24A41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7D"/>
    <w:rsid w:val="0007575A"/>
    <w:rsid w:val="000D017F"/>
    <w:rsid w:val="00153B08"/>
    <w:rsid w:val="001B5926"/>
    <w:rsid w:val="001F4940"/>
    <w:rsid w:val="001F7E0D"/>
    <w:rsid w:val="00231B4F"/>
    <w:rsid w:val="002357FA"/>
    <w:rsid w:val="002363C2"/>
    <w:rsid w:val="003379BD"/>
    <w:rsid w:val="003B6124"/>
    <w:rsid w:val="003C6DBA"/>
    <w:rsid w:val="00450D4D"/>
    <w:rsid w:val="004C3076"/>
    <w:rsid w:val="004C67CC"/>
    <w:rsid w:val="005031E6"/>
    <w:rsid w:val="005370A5"/>
    <w:rsid w:val="0054358D"/>
    <w:rsid w:val="005473B2"/>
    <w:rsid w:val="0057013F"/>
    <w:rsid w:val="00575AC3"/>
    <w:rsid w:val="00591627"/>
    <w:rsid w:val="005F7ED5"/>
    <w:rsid w:val="006134E3"/>
    <w:rsid w:val="00615A83"/>
    <w:rsid w:val="00644617"/>
    <w:rsid w:val="006C7023"/>
    <w:rsid w:val="00724E14"/>
    <w:rsid w:val="007E59BA"/>
    <w:rsid w:val="0088347D"/>
    <w:rsid w:val="00AE2E11"/>
    <w:rsid w:val="00AE7611"/>
    <w:rsid w:val="00B033A5"/>
    <w:rsid w:val="00B36B06"/>
    <w:rsid w:val="00BB147D"/>
    <w:rsid w:val="00C147E2"/>
    <w:rsid w:val="00C75FE6"/>
    <w:rsid w:val="00CB0622"/>
    <w:rsid w:val="00CE73F2"/>
    <w:rsid w:val="00D051F2"/>
    <w:rsid w:val="00D96174"/>
    <w:rsid w:val="00DE0C27"/>
    <w:rsid w:val="00DF4160"/>
    <w:rsid w:val="00E55322"/>
    <w:rsid w:val="00EB383E"/>
    <w:rsid w:val="00EE77FA"/>
    <w:rsid w:val="00FB07C4"/>
    <w:rsid w:val="00FB162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8673578-3EF8-4ECA-9518-3EC2246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47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 w:type="character" w:styleId="Hyperlink">
    <w:name w:val="Hyperlink"/>
    <w:basedOn w:val="DefaultParagraphFont"/>
    <w:uiPriority w:val="99"/>
    <w:semiHidden/>
    <w:unhideWhenUsed/>
    <w:rsid w:val="001B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abinete%2003\Documents\Modelos%20Personalizados%20do%20Office\TIMBRE%20-%20modelo.dotx"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 - modelo</Template>
  <TotalTime>9</TotalTime>
  <Pages>2</Pages>
  <Words>718</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03</dc:creator>
  <cp:lastModifiedBy>Parra Fernandes</cp:lastModifiedBy>
  <cp:revision>2</cp:revision>
  <cp:lastPrinted>2026-01-15T16:31:04Z</cp:lastPrinted>
  <dcterms:created xsi:type="dcterms:W3CDTF">2026-01-15T16:29:00Z</dcterms:created>
  <dcterms:modified xsi:type="dcterms:W3CDTF">2026-01-15T16:29:00Z</dcterms:modified>
</cp:coreProperties>
</file>