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eastAsia="Trebuchet MS" w:cstheme="minorHAnsi"/>
          <w:b/>
        </w:rPr>
        <w:t>PUBLICAÇÃO OFICIAL</w:t>
      </w: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cstheme="minorHAnsi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38906445" r:id="rId6"/>
        </w:object>
      </w:r>
    </w:p>
    <w:p w:rsidR="00D46B0C" w:rsidRPr="00F141CC" w:rsidRDefault="00D46B0C" w:rsidP="00D46B0C">
      <w:pPr>
        <w:spacing w:after="0" w:line="240" w:lineRule="auto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46B0C" w:rsidRPr="00F141CC" w:rsidRDefault="00D850AB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  <w:u w:val="single"/>
        </w:rPr>
        <w:t>1</w:t>
      </w:r>
      <w:r w:rsidR="006E7A7C">
        <w:rPr>
          <w:rFonts w:eastAsia="Trebuchet MS" w:cstheme="minorHAnsi"/>
          <w:b/>
          <w:u w:val="single"/>
        </w:rPr>
        <w:t>5</w:t>
      </w:r>
      <w:r w:rsidR="00380EF0">
        <w:rPr>
          <w:rFonts w:eastAsia="Trebuchet MS" w:cstheme="minorHAnsi"/>
          <w:b/>
          <w:u w:val="single"/>
        </w:rPr>
        <w:t>9</w:t>
      </w:r>
      <w:r w:rsidR="00D46B0C" w:rsidRPr="00F141CC">
        <w:rPr>
          <w:rFonts w:eastAsia="Trebuchet MS" w:cstheme="minorHAnsi"/>
          <w:b/>
          <w:u w:val="single"/>
        </w:rPr>
        <w:t>ª SESSÃO ORDINÁRIA DA 6ª LEGISLATURA</w:t>
      </w: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F141CC">
        <w:rPr>
          <w:rFonts w:eastAsia="Trebuchet MS" w:cstheme="minorHAnsi"/>
          <w:b/>
          <w:u w:val="single"/>
        </w:rPr>
        <w:t xml:space="preserve">DE </w:t>
      </w:r>
      <w:r w:rsidR="00380EF0">
        <w:rPr>
          <w:rFonts w:eastAsia="Trebuchet MS" w:cstheme="minorHAnsi"/>
          <w:b/>
          <w:u w:val="single"/>
        </w:rPr>
        <w:t>2</w:t>
      </w:r>
      <w:r w:rsidR="00C47F6E">
        <w:rPr>
          <w:rFonts w:eastAsia="Trebuchet MS" w:cstheme="minorHAnsi"/>
          <w:b/>
          <w:u w:val="single"/>
        </w:rPr>
        <w:t>4</w:t>
      </w:r>
      <w:r w:rsidR="002313C2">
        <w:rPr>
          <w:rFonts w:eastAsia="Trebuchet MS" w:cstheme="minorHAnsi"/>
          <w:b/>
          <w:u w:val="single"/>
        </w:rPr>
        <w:t xml:space="preserve"> </w:t>
      </w:r>
      <w:r w:rsidRPr="00F141CC">
        <w:rPr>
          <w:rFonts w:eastAsia="Trebuchet MS" w:cstheme="minorHAnsi"/>
          <w:b/>
          <w:u w:val="single"/>
        </w:rPr>
        <w:t xml:space="preserve">DE </w:t>
      </w:r>
      <w:r w:rsidR="002D1A99">
        <w:rPr>
          <w:rFonts w:eastAsia="Trebuchet MS" w:cstheme="minorHAnsi"/>
          <w:b/>
          <w:u w:val="single"/>
        </w:rPr>
        <w:t>OUTUBRO</w:t>
      </w:r>
      <w:r w:rsidR="007E4EFA">
        <w:rPr>
          <w:rFonts w:eastAsia="Trebuchet MS" w:cstheme="minorHAnsi"/>
          <w:b/>
          <w:u w:val="single"/>
        </w:rPr>
        <w:t xml:space="preserve"> </w:t>
      </w:r>
      <w:r w:rsidRPr="00F141CC">
        <w:rPr>
          <w:rFonts w:eastAsia="Trebuchet MS" w:cstheme="minorHAnsi"/>
          <w:b/>
          <w:u w:val="single"/>
        </w:rPr>
        <w:t>DE 201</w:t>
      </w:r>
      <w:r w:rsidR="005A4CCC">
        <w:rPr>
          <w:rFonts w:eastAsia="Trebuchet MS" w:cstheme="minorHAnsi"/>
          <w:b/>
          <w:u w:val="single"/>
        </w:rPr>
        <w:t>6</w:t>
      </w:r>
      <w:r w:rsidRPr="00F141CC">
        <w:rPr>
          <w:rFonts w:eastAsia="Trebuchet MS" w:cstheme="minorHAnsi"/>
          <w:b/>
          <w:u w:val="single"/>
        </w:rPr>
        <w:t xml:space="preserve"> ÀS </w:t>
      </w:r>
      <w:proofErr w:type="gramStart"/>
      <w:r w:rsidRPr="00F141CC">
        <w:rPr>
          <w:rFonts w:eastAsia="Trebuchet MS" w:cstheme="minorHAnsi"/>
          <w:b/>
          <w:u w:val="single"/>
        </w:rPr>
        <w:t>18</w:t>
      </w:r>
      <w:r w:rsidR="00B60EF5">
        <w:rPr>
          <w:rFonts w:eastAsia="Trebuchet MS" w:cstheme="minorHAnsi"/>
          <w:b/>
          <w:u w:val="single"/>
        </w:rPr>
        <w:t>:00</w:t>
      </w:r>
      <w:proofErr w:type="gramEnd"/>
      <w:r w:rsidRPr="00F141CC">
        <w:rPr>
          <w:rFonts w:eastAsia="Trebuchet MS" w:cstheme="minorHAnsi"/>
          <w:b/>
          <w:u w:val="single"/>
        </w:rPr>
        <w:t xml:space="preserve"> HORAS </w:t>
      </w:r>
    </w:p>
    <w:p w:rsidR="00380EF0" w:rsidRPr="00F141CC" w:rsidRDefault="00E40D0A" w:rsidP="00380EF0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  <w:u w:val="single"/>
        </w:rPr>
        <w:t>PRESIDENTE:</w:t>
      </w:r>
      <w:r>
        <w:rPr>
          <w:rFonts w:eastAsia="Trebuchet MS" w:cstheme="minorHAnsi"/>
          <w:b/>
        </w:rPr>
        <w:t xml:space="preserve"> </w:t>
      </w:r>
      <w:r w:rsidR="00380EF0" w:rsidRPr="00F141CC">
        <w:rPr>
          <w:rFonts w:eastAsia="Trebuchet MS" w:cstheme="minorHAnsi"/>
          <w:b/>
        </w:rPr>
        <w:t>RAIMUNDO AZEVEDO FERREIRA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proofErr w:type="gramStart"/>
      <w:r>
        <w:rPr>
          <w:rFonts w:eastAsia="Trebuchet MS" w:cstheme="minorHAnsi"/>
          <w:b/>
          <w:u w:val="single"/>
        </w:rPr>
        <w:t>SECRETÁRIOS</w:t>
      </w:r>
      <w:r>
        <w:rPr>
          <w:rFonts w:eastAsia="Trebuchet MS" w:cstheme="minorHAnsi"/>
          <w:b/>
        </w:rPr>
        <w:t>:</w:t>
      </w:r>
      <w:proofErr w:type="gramEnd"/>
      <w:r>
        <w:rPr>
          <w:rFonts w:eastAsia="Trebuchet MS" w:cstheme="minorHAnsi"/>
          <w:b/>
        </w:rPr>
        <w:t xml:space="preserve">EDUARDO DA DELEGACIA, GERALDO ATLETA E AUGUSTO CANTO 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VEREADORES PRESENTES</w:t>
      </w:r>
      <w:r>
        <w:rPr>
          <w:rFonts w:eastAsia="Trebuchet MS" w:cstheme="minorHAnsi"/>
          <w:b/>
        </w:rPr>
        <w:t>: DRA. ANA PAULA, BETO, EDUARDO BOSCO E RENATINHO DO BAR</w:t>
      </w:r>
    </w:p>
    <w:p w:rsidR="00380EF0" w:rsidRDefault="00380EF0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</w:rPr>
        <w:t>AUSENTE: Dr. ALEXANDRE AMARAL</w:t>
      </w:r>
    </w:p>
    <w:p w:rsidR="00E161AE" w:rsidRDefault="00E161AE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</w:p>
    <w:p w:rsidR="00BC3220" w:rsidRDefault="00BC3220" w:rsidP="00BC3220">
      <w:pPr>
        <w:keepNext/>
        <w:spacing w:after="0" w:line="240" w:lineRule="auto"/>
        <w:rPr>
          <w:b/>
          <w:color w:val="000000"/>
          <w:szCs w:val="24"/>
          <w:u w:val="single"/>
        </w:rPr>
      </w:pPr>
    </w:p>
    <w:p w:rsidR="00BC3220" w:rsidRDefault="00BC3220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 xml:space="preserve">EXPEDIENTE RECEBIDO DO </w:t>
      </w:r>
      <w:r>
        <w:rPr>
          <w:rFonts w:eastAsia="Trebuchet MS" w:cstheme="minorHAnsi"/>
          <w:b/>
          <w:u w:val="single"/>
        </w:rPr>
        <w:t>EXECUTIVO</w:t>
      </w:r>
    </w:p>
    <w:p w:rsidR="007D488D" w:rsidRDefault="007D488D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FC3A1C" w:rsidRDefault="00FC3A1C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0C4C64" w:rsidRDefault="000C4C64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Recebimento:</w:t>
      </w:r>
    </w:p>
    <w:p w:rsidR="00380EF0" w:rsidRDefault="00380EF0" w:rsidP="00A676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0E28" w:rsidRDefault="00380EF0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4D37">
        <w:rPr>
          <w:b/>
          <w:color w:val="000000"/>
          <w:u w:val="single"/>
        </w:rPr>
        <w:t xml:space="preserve">PROJETO DE LEI Nº </w:t>
      </w:r>
      <w:r>
        <w:rPr>
          <w:b/>
          <w:color w:val="000000"/>
          <w:u w:val="single"/>
        </w:rPr>
        <w:t>53/</w:t>
      </w:r>
      <w:r w:rsidRPr="00D74D37">
        <w:rPr>
          <w:b/>
          <w:color w:val="000000"/>
          <w:u w:val="single"/>
        </w:rPr>
        <w:t>2016</w:t>
      </w:r>
      <w:r>
        <w:rPr>
          <w:b/>
          <w:color w:val="000000"/>
          <w:u w:val="single"/>
        </w:rPr>
        <w:t xml:space="preserve"> QUE</w:t>
      </w:r>
      <w:proofErr w:type="gramStart"/>
      <w:r>
        <w:rPr>
          <w:b/>
          <w:color w:val="000000"/>
          <w:u w:val="single"/>
        </w:rPr>
        <w:t xml:space="preserve">  </w:t>
      </w:r>
      <w:proofErr w:type="gramEnd"/>
      <w:r w:rsidRPr="00D74D37">
        <w:rPr>
          <w:b/>
          <w:color w:val="000000"/>
        </w:rPr>
        <w:t xml:space="preserve">DISPÕE SOBRE AUTORIZAÇÃO PARA ABERTURA DE CRÉDITO ADICIONAL </w:t>
      </w:r>
      <w:r>
        <w:rPr>
          <w:b/>
          <w:color w:val="000000"/>
        </w:rPr>
        <w:t>SUPLEMENTAR</w:t>
      </w:r>
      <w:r w:rsidRPr="00D74D37">
        <w:rPr>
          <w:color w:val="000000"/>
        </w:rPr>
        <w:t xml:space="preserve">  </w:t>
      </w:r>
    </w:p>
    <w:p w:rsidR="00E30E28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80EF0" w:rsidRDefault="00380EF0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380EF0" w:rsidRDefault="00380EF0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A676A1" w:rsidRDefault="008658C5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E</w:t>
      </w:r>
      <w:r w:rsidR="00FF034D" w:rsidRPr="00FF034D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XPEDIENTE RECEBIDO DO LEGISLATIVO</w:t>
      </w:r>
    </w:p>
    <w:p w:rsidR="00380EF0" w:rsidRDefault="00380EF0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380EF0" w:rsidRPr="00380EF0" w:rsidRDefault="00380EF0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380EF0">
        <w:rPr>
          <w:sz w:val="32"/>
          <w:szCs w:val="32"/>
        </w:rPr>
        <w:t>projeto</w:t>
      </w:r>
      <w:proofErr w:type="gramEnd"/>
      <w:r w:rsidRPr="00380EF0">
        <w:rPr>
          <w:sz w:val="32"/>
          <w:szCs w:val="32"/>
        </w:rPr>
        <w:t xml:space="preserve"> de resolução nº 08/2016</w:t>
      </w:r>
    </w:p>
    <w:p w:rsidR="00380EF0" w:rsidRDefault="00380EF0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A676A1" w:rsidRDefault="00A676A1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A676A1" w:rsidRDefault="008658C5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REQUERIMENTOS:</w:t>
      </w:r>
    </w:p>
    <w:p w:rsidR="00E30E28" w:rsidRDefault="00E30E2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57358" w:rsidRDefault="00D57358" w:rsidP="00DA67BD">
      <w:pPr>
        <w:tabs>
          <w:tab w:val="left" w:pos="3119"/>
        </w:tabs>
        <w:spacing w:after="0" w:line="240" w:lineRule="auto"/>
        <w:jc w:val="both"/>
        <w:rPr>
          <w:color w:val="000000" w:themeColor="text1"/>
        </w:rPr>
      </w:pPr>
      <w:r w:rsidRPr="00FD3FED">
        <w:rPr>
          <w:color w:val="000000" w:themeColor="text1"/>
        </w:rPr>
        <w:t xml:space="preserve">Requerimento nº 276/2016, de autoria do </w:t>
      </w:r>
      <w:proofErr w:type="gramStart"/>
      <w:r w:rsidRPr="00FD3FED">
        <w:rPr>
          <w:color w:val="000000" w:themeColor="text1"/>
        </w:rPr>
        <w:t>edil</w:t>
      </w:r>
      <w:proofErr w:type="gramEnd"/>
      <w:r w:rsidRPr="00FD3FED">
        <w:rPr>
          <w:color w:val="000000" w:themeColor="text1"/>
        </w:rPr>
        <w:t xml:space="preserve"> Renatinho do Bar requer informações sobre manutenção de ponto de ônibus no Bairro do Alto do Itararé. </w:t>
      </w:r>
    </w:p>
    <w:p w:rsidR="00D57358" w:rsidRDefault="00D57358" w:rsidP="00DA67BD">
      <w:pPr>
        <w:tabs>
          <w:tab w:val="left" w:pos="3119"/>
        </w:tabs>
        <w:spacing w:after="0" w:line="240" w:lineRule="auto"/>
        <w:jc w:val="both"/>
        <w:rPr>
          <w:color w:val="000000" w:themeColor="text1"/>
        </w:rPr>
      </w:pPr>
    </w:p>
    <w:p w:rsidR="00D57358" w:rsidRDefault="00D57358" w:rsidP="00DA67BD">
      <w:pPr>
        <w:tabs>
          <w:tab w:val="left" w:pos="3119"/>
        </w:tabs>
        <w:spacing w:after="0" w:line="240" w:lineRule="auto"/>
        <w:jc w:val="both"/>
        <w:rPr>
          <w:color w:val="000000" w:themeColor="text1"/>
        </w:rPr>
      </w:pPr>
      <w:r w:rsidRPr="00FD3FED">
        <w:rPr>
          <w:color w:val="000000" w:themeColor="text1"/>
        </w:rPr>
        <w:t xml:space="preserve">Requerimento nº 277/2016, de autoria do </w:t>
      </w:r>
      <w:proofErr w:type="gramStart"/>
      <w:r w:rsidRPr="00FD3FED">
        <w:rPr>
          <w:color w:val="000000" w:themeColor="text1"/>
        </w:rPr>
        <w:t>edil</w:t>
      </w:r>
      <w:proofErr w:type="gramEnd"/>
      <w:r w:rsidRPr="00FD3FED">
        <w:rPr>
          <w:color w:val="000000" w:themeColor="text1"/>
        </w:rPr>
        <w:t xml:space="preserve"> Augusto Canto requer informações sobre pagamento de vale e horas extras de servidora. </w:t>
      </w:r>
    </w:p>
    <w:p w:rsidR="00D57358" w:rsidRDefault="00D57358" w:rsidP="00DA67BD">
      <w:pPr>
        <w:tabs>
          <w:tab w:val="left" w:pos="3119"/>
        </w:tabs>
        <w:spacing w:after="0" w:line="240" w:lineRule="auto"/>
        <w:jc w:val="both"/>
        <w:rPr>
          <w:color w:val="000000" w:themeColor="text1"/>
        </w:rPr>
      </w:pPr>
    </w:p>
    <w:p w:rsidR="00D57358" w:rsidRDefault="00D57358" w:rsidP="00DA67BD">
      <w:pPr>
        <w:tabs>
          <w:tab w:val="left" w:pos="3119"/>
        </w:tabs>
        <w:spacing w:after="0" w:line="240" w:lineRule="auto"/>
        <w:jc w:val="both"/>
        <w:rPr>
          <w:color w:val="000000" w:themeColor="text1"/>
        </w:rPr>
      </w:pPr>
      <w:r w:rsidRPr="00FD3FED">
        <w:rPr>
          <w:color w:val="000000" w:themeColor="text1"/>
        </w:rPr>
        <w:t xml:space="preserve">Requerimento nº 278/2016, de autoria do </w:t>
      </w:r>
      <w:proofErr w:type="gramStart"/>
      <w:r w:rsidRPr="00FD3FED">
        <w:rPr>
          <w:color w:val="000000" w:themeColor="text1"/>
        </w:rPr>
        <w:t>edil</w:t>
      </w:r>
      <w:proofErr w:type="gramEnd"/>
      <w:r w:rsidRPr="00FD3FED">
        <w:rPr>
          <w:color w:val="000000" w:themeColor="text1"/>
        </w:rPr>
        <w:t xml:space="preserve"> Augusto Canto requer informações sobre pagamento de horas extras acumuladas pelos servidores da Prefeitura Municipal de Alumínio. </w:t>
      </w:r>
    </w:p>
    <w:p w:rsidR="00D57358" w:rsidRDefault="00D57358" w:rsidP="00DA67BD">
      <w:pPr>
        <w:tabs>
          <w:tab w:val="left" w:pos="3119"/>
        </w:tabs>
        <w:spacing w:after="0" w:line="240" w:lineRule="auto"/>
        <w:jc w:val="both"/>
        <w:rPr>
          <w:color w:val="000000" w:themeColor="text1"/>
        </w:rPr>
      </w:pPr>
    </w:p>
    <w:p w:rsidR="00D57358" w:rsidRDefault="00D57358" w:rsidP="00DA67BD">
      <w:pPr>
        <w:tabs>
          <w:tab w:val="left" w:pos="3119"/>
        </w:tabs>
        <w:spacing w:after="0" w:line="240" w:lineRule="auto"/>
        <w:jc w:val="both"/>
        <w:rPr>
          <w:color w:val="000000" w:themeColor="text1"/>
        </w:rPr>
      </w:pPr>
      <w:r w:rsidRPr="00FD3FED">
        <w:rPr>
          <w:color w:val="000000" w:themeColor="text1"/>
        </w:rPr>
        <w:t xml:space="preserve">Requerimento nº 279/2016, de autoria </w:t>
      </w:r>
      <w:proofErr w:type="gramStart"/>
      <w:r w:rsidRPr="00FD3FED">
        <w:rPr>
          <w:color w:val="000000" w:themeColor="text1"/>
        </w:rPr>
        <w:t>da edil</w:t>
      </w:r>
      <w:proofErr w:type="gramEnd"/>
      <w:r w:rsidRPr="00FD3FED">
        <w:rPr>
          <w:color w:val="000000" w:themeColor="text1"/>
        </w:rPr>
        <w:t xml:space="preserve"> Dra. Ana Paula Netto Marchetti requer informações sobre manutenção da Rua Odair Pires de Campos. </w:t>
      </w:r>
    </w:p>
    <w:p w:rsidR="00D57358" w:rsidRDefault="00D57358" w:rsidP="00DA67BD">
      <w:pPr>
        <w:tabs>
          <w:tab w:val="left" w:pos="3119"/>
        </w:tabs>
        <w:spacing w:after="0" w:line="240" w:lineRule="auto"/>
        <w:jc w:val="both"/>
        <w:rPr>
          <w:color w:val="000000" w:themeColor="text1"/>
        </w:rPr>
      </w:pPr>
    </w:p>
    <w:p w:rsidR="00D57358" w:rsidRDefault="00D57358" w:rsidP="00DA67BD">
      <w:pPr>
        <w:tabs>
          <w:tab w:val="left" w:pos="3119"/>
        </w:tabs>
        <w:spacing w:after="0" w:line="240" w:lineRule="auto"/>
        <w:jc w:val="both"/>
        <w:rPr>
          <w:color w:val="000000" w:themeColor="text1"/>
        </w:rPr>
      </w:pPr>
      <w:r w:rsidRPr="00FD3FED">
        <w:rPr>
          <w:color w:val="000000" w:themeColor="text1"/>
        </w:rPr>
        <w:t xml:space="preserve">Requerimento nº 280/2016, de autoria do </w:t>
      </w:r>
      <w:proofErr w:type="gramStart"/>
      <w:r w:rsidRPr="00FD3FED">
        <w:rPr>
          <w:color w:val="000000" w:themeColor="text1"/>
        </w:rPr>
        <w:t>edil</w:t>
      </w:r>
      <w:proofErr w:type="gramEnd"/>
      <w:r w:rsidRPr="00FD3FED">
        <w:rPr>
          <w:color w:val="000000" w:themeColor="text1"/>
        </w:rPr>
        <w:t xml:space="preserve"> Eduardo Bosco requer informações sobre a empresa </w:t>
      </w:r>
      <w:proofErr w:type="spellStart"/>
      <w:r w:rsidRPr="00FD3FED">
        <w:rPr>
          <w:color w:val="000000" w:themeColor="text1"/>
        </w:rPr>
        <w:t>Susten</w:t>
      </w:r>
      <w:proofErr w:type="spellEnd"/>
      <w:r w:rsidRPr="00FD3FED">
        <w:rPr>
          <w:color w:val="000000" w:themeColor="text1"/>
        </w:rPr>
        <w:t xml:space="preserve">. </w:t>
      </w:r>
    </w:p>
    <w:p w:rsidR="00D57358" w:rsidRDefault="00D57358" w:rsidP="00DA67BD">
      <w:pPr>
        <w:tabs>
          <w:tab w:val="left" w:pos="3119"/>
        </w:tabs>
        <w:spacing w:after="0" w:line="240" w:lineRule="auto"/>
        <w:jc w:val="both"/>
        <w:rPr>
          <w:color w:val="000000" w:themeColor="text1"/>
        </w:rPr>
      </w:pPr>
      <w:r w:rsidRPr="00FD3FED">
        <w:rPr>
          <w:color w:val="000000" w:themeColor="text1"/>
        </w:rPr>
        <w:lastRenderedPageBreak/>
        <w:t xml:space="preserve">Requerimento nº 281/2016, de autoria do </w:t>
      </w:r>
      <w:proofErr w:type="gramStart"/>
      <w:r w:rsidRPr="00FD3FED">
        <w:rPr>
          <w:color w:val="000000" w:themeColor="text1"/>
        </w:rPr>
        <w:t>edil</w:t>
      </w:r>
      <w:proofErr w:type="gramEnd"/>
      <w:r w:rsidRPr="00FD3FED">
        <w:rPr>
          <w:color w:val="000000" w:themeColor="text1"/>
        </w:rPr>
        <w:t xml:space="preserve"> Eduardo Bosco requer informações sobre os servidores públicos municipais. </w:t>
      </w:r>
    </w:p>
    <w:p w:rsidR="00D57358" w:rsidRDefault="00D57358" w:rsidP="00DA67BD">
      <w:pPr>
        <w:tabs>
          <w:tab w:val="left" w:pos="3119"/>
        </w:tabs>
        <w:spacing w:after="0" w:line="240" w:lineRule="auto"/>
        <w:jc w:val="both"/>
        <w:rPr>
          <w:color w:val="000000" w:themeColor="text1"/>
        </w:rPr>
      </w:pPr>
    </w:p>
    <w:p w:rsidR="00D57358" w:rsidRDefault="00D57358" w:rsidP="00DA67BD">
      <w:pPr>
        <w:tabs>
          <w:tab w:val="left" w:pos="3119"/>
        </w:tabs>
        <w:spacing w:after="0" w:line="240" w:lineRule="auto"/>
        <w:jc w:val="both"/>
        <w:rPr>
          <w:color w:val="000000" w:themeColor="text1"/>
        </w:rPr>
      </w:pPr>
    </w:p>
    <w:p w:rsidR="00E30E28" w:rsidRDefault="00D57358" w:rsidP="00DA67BD">
      <w:pPr>
        <w:tabs>
          <w:tab w:val="left" w:pos="3119"/>
        </w:tabs>
        <w:spacing w:after="0" w:line="240" w:lineRule="auto"/>
        <w:jc w:val="both"/>
        <w:rPr>
          <w:color w:val="000000" w:themeColor="text1"/>
        </w:rPr>
      </w:pPr>
      <w:r w:rsidRPr="00FD3FED">
        <w:rPr>
          <w:color w:val="000000" w:themeColor="text1"/>
        </w:rPr>
        <w:t xml:space="preserve">Requerimento nº 282/2016, de autoria do edil Eduardo da Delegacia requer informações sobre a situação financeira da Prefeitura de </w:t>
      </w:r>
      <w:proofErr w:type="gramStart"/>
      <w:r w:rsidRPr="00FD3FED">
        <w:rPr>
          <w:color w:val="000000" w:themeColor="text1"/>
        </w:rPr>
        <w:t>Alumínio</w:t>
      </w:r>
      <w:proofErr w:type="gramEnd"/>
    </w:p>
    <w:p w:rsidR="00D57358" w:rsidRDefault="00D57358" w:rsidP="00DA67BD">
      <w:pPr>
        <w:tabs>
          <w:tab w:val="left" w:pos="3119"/>
        </w:tabs>
        <w:spacing w:after="0" w:line="240" w:lineRule="auto"/>
        <w:jc w:val="both"/>
        <w:rPr>
          <w:color w:val="000000" w:themeColor="text1"/>
        </w:rPr>
      </w:pPr>
    </w:p>
    <w:p w:rsidR="00D57358" w:rsidRDefault="00D5735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A67BD" w:rsidRDefault="00D46B0C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>ORDEM DO DIA</w:t>
      </w:r>
    </w:p>
    <w:p w:rsidR="00B63298" w:rsidRPr="00E161AE" w:rsidRDefault="00B6329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color w:val="000000" w:themeColor="text1"/>
          <w:u w:val="single"/>
        </w:rPr>
      </w:pPr>
    </w:p>
    <w:p w:rsidR="00380EF0" w:rsidRPr="000D6F3A" w:rsidRDefault="00380EF0" w:rsidP="00380EF0">
      <w:pPr>
        <w:tabs>
          <w:tab w:val="left" w:pos="1418"/>
          <w:tab w:val="left" w:pos="2127"/>
        </w:tabs>
        <w:rPr>
          <w:color w:val="000000" w:themeColor="text1"/>
          <w:sz w:val="24"/>
          <w:szCs w:val="24"/>
        </w:rPr>
      </w:pPr>
      <w:r w:rsidRPr="000D6F3A">
        <w:rPr>
          <w:color w:val="000000" w:themeColor="text1"/>
          <w:sz w:val="24"/>
          <w:szCs w:val="24"/>
        </w:rPr>
        <w:t xml:space="preserve">Adiada a Segunda Discussão do projeto de lei nº 17/2016 que dispõe sobre as diretrizes orçamentárias para o exercício financeiro de 2017 e dá outras providências. </w:t>
      </w:r>
    </w:p>
    <w:p w:rsidR="00380EF0" w:rsidRPr="000D6F3A" w:rsidRDefault="00380EF0" w:rsidP="00380EF0">
      <w:pPr>
        <w:rPr>
          <w:color w:val="000000" w:themeColor="text1"/>
          <w:sz w:val="24"/>
          <w:szCs w:val="24"/>
        </w:rPr>
      </w:pPr>
    </w:p>
    <w:p w:rsidR="00380EF0" w:rsidRPr="000D6F3A" w:rsidRDefault="00380EF0" w:rsidP="00380EF0">
      <w:pPr>
        <w:pStyle w:val="Rodap"/>
        <w:spacing w:line="360" w:lineRule="auto"/>
        <w:rPr>
          <w:bCs/>
          <w:color w:val="000000" w:themeColor="text1"/>
          <w:sz w:val="24"/>
          <w:szCs w:val="24"/>
        </w:rPr>
      </w:pPr>
      <w:r w:rsidRPr="000D6F3A">
        <w:rPr>
          <w:color w:val="000000" w:themeColor="text1"/>
          <w:sz w:val="24"/>
          <w:szCs w:val="24"/>
        </w:rPr>
        <w:t>Adiada a Discussão Única</w:t>
      </w:r>
      <w:proofErr w:type="gramStart"/>
      <w:r w:rsidRPr="000D6F3A">
        <w:rPr>
          <w:color w:val="000000" w:themeColor="text1"/>
          <w:sz w:val="24"/>
          <w:szCs w:val="24"/>
        </w:rPr>
        <w:t xml:space="preserve">  </w:t>
      </w:r>
      <w:proofErr w:type="gramEnd"/>
      <w:r w:rsidRPr="000D6F3A">
        <w:rPr>
          <w:color w:val="000000" w:themeColor="text1"/>
          <w:sz w:val="24"/>
          <w:szCs w:val="24"/>
        </w:rPr>
        <w:t xml:space="preserve">do </w:t>
      </w:r>
      <w:r w:rsidRPr="000D6F3A">
        <w:rPr>
          <w:noProof/>
          <w:color w:val="000000" w:themeColor="text1"/>
          <w:sz w:val="24"/>
          <w:szCs w:val="24"/>
          <w:u w:val="single"/>
        </w:rPr>
        <w:t xml:space="preserve">PROJETO DE LEI Nº 25/2016 que </w:t>
      </w:r>
      <w:r w:rsidRPr="000D6F3A">
        <w:rPr>
          <w:noProof/>
          <w:color w:val="000000" w:themeColor="text1"/>
          <w:sz w:val="24"/>
          <w:szCs w:val="24"/>
        </w:rPr>
        <w:t>“</w:t>
      </w:r>
      <w:r w:rsidRPr="000D6F3A">
        <w:rPr>
          <w:bCs/>
          <w:color w:val="000000" w:themeColor="text1"/>
          <w:sz w:val="24"/>
          <w:szCs w:val="24"/>
        </w:rPr>
        <w:t>TRANSFORMA EM ZONA DE EXPANSÃO URBANA, A ÁREA LOCALIZADA NA ZONA RURAL, DENOMINADA FAZENDA BELA VISTA - GLEBA B” com emendas. (sem prazo p/ apreciação)</w:t>
      </w:r>
    </w:p>
    <w:p w:rsidR="00380EF0" w:rsidRPr="000D6F3A" w:rsidRDefault="00380EF0" w:rsidP="00380EF0">
      <w:pPr>
        <w:pStyle w:val="Rodap"/>
        <w:spacing w:line="360" w:lineRule="auto"/>
        <w:rPr>
          <w:bCs/>
          <w:color w:val="000000" w:themeColor="text1"/>
          <w:sz w:val="24"/>
          <w:szCs w:val="24"/>
        </w:rPr>
      </w:pPr>
    </w:p>
    <w:p w:rsidR="00380EF0" w:rsidRPr="000D6F3A" w:rsidRDefault="00380EF0" w:rsidP="00380EF0">
      <w:pPr>
        <w:pStyle w:val="Rodap"/>
        <w:spacing w:line="360" w:lineRule="auto"/>
        <w:rPr>
          <w:bCs/>
          <w:i/>
          <w:color w:val="000000" w:themeColor="text1"/>
          <w:sz w:val="24"/>
          <w:szCs w:val="24"/>
        </w:rPr>
      </w:pPr>
    </w:p>
    <w:p w:rsidR="00380EF0" w:rsidRPr="000D6F3A" w:rsidRDefault="00380EF0" w:rsidP="00380EF0">
      <w:pPr>
        <w:pStyle w:val="Rodap"/>
        <w:spacing w:line="360" w:lineRule="auto"/>
        <w:rPr>
          <w:bCs/>
          <w:color w:val="000000" w:themeColor="text1"/>
          <w:sz w:val="24"/>
          <w:szCs w:val="24"/>
        </w:rPr>
      </w:pPr>
      <w:r w:rsidRPr="000D6F3A">
        <w:rPr>
          <w:color w:val="000000" w:themeColor="text1"/>
          <w:sz w:val="24"/>
          <w:szCs w:val="24"/>
        </w:rPr>
        <w:t xml:space="preserve">Adiada a Discussão Única da emenda nº 01/2016 ao </w:t>
      </w:r>
      <w:r w:rsidRPr="000D6F3A">
        <w:rPr>
          <w:noProof/>
          <w:color w:val="000000" w:themeColor="text1"/>
          <w:sz w:val="24"/>
          <w:szCs w:val="24"/>
          <w:u w:val="single"/>
        </w:rPr>
        <w:t xml:space="preserve">PROJETO DE LEI Nº 25/2016 que </w:t>
      </w:r>
      <w:r w:rsidRPr="000D6F3A">
        <w:rPr>
          <w:noProof/>
          <w:color w:val="000000" w:themeColor="text1"/>
          <w:sz w:val="24"/>
          <w:szCs w:val="24"/>
        </w:rPr>
        <w:t>“</w:t>
      </w:r>
      <w:r w:rsidRPr="000D6F3A">
        <w:rPr>
          <w:bCs/>
          <w:color w:val="000000" w:themeColor="text1"/>
          <w:sz w:val="24"/>
          <w:szCs w:val="24"/>
        </w:rPr>
        <w:t>TRANSFORMA EM ZONA DE EXPANSÃO URBANA, A ÁREA LOCALIZADA NA ZONA RURAL, DENOMINADA FAZENDA BELA VISTA - GLEBA B”.</w:t>
      </w:r>
    </w:p>
    <w:p w:rsidR="00380EF0" w:rsidRPr="000D6F3A" w:rsidRDefault="00380EF0" w:rsidP="00380EF0">
      <w:pPr>
        <w:pStyle w:val="Rodap"/>
        <w:spacing w:line="360" w:lineRule="auto"/>
        <w:rPr>
          <w:bCs/>
          <w:color w:val="000000" w:themeColor="text1"/>
          <w:sz w:val="24"/>
          <w:szCs w:val="24"/>
        </w:rPr>
      </w:pPr>
    </w:p>
    <w:p w:rsidR="00380EF0" w:rsidRPr="000D6F3A" w:rsidRDefault="00380EF0" w:rsidP="00380EF0">
      <w:pPr>
        <w:pStyle w:val="Rodap"/>
        <w:spacing w:line="360" w:lineRule="auto"/>
        <w:rPr>
          <w:bCs/>
          <w:color w:val="000000" w:themeColor="text1"/>
          <w:sz w:val="24"/>
          <w:szCs w:val="24"/>
        </w:rPr>
      </w:pPr>
    </w:p>
    <w:p w:rsidR="00380EF0" w:rsidRPr="000D6F3A" w:rsidRDefault="00380EF0" w:rsidP="00380EF0">
      <w:pPr>
        <w:pStyle w:val="Rodap"/>
        <w:spacing w:line="360" w:lineRule="auto"/>
        <w:rPr>
          <w:bCs/>
          <w:color w:val="000000" w:themeColor="text1"/>
          <w:sz w:val="24"/>
          <w:szCs w:val="24"/>
        </w:rPr>
      </w:pPr>
      <w:r w:rsidRPr="000D6F3A">
        <w:rPr>
          <w:color w:val="000000" w:themeColor="text1"/>
          <w:sz w:val="24"/>
          <w:szCs w:val="24"/>
        </w:rPr>
        <w:t xml:space="preserve">Adiada a Discussão Única da emenda nº 02/2016 ao </w:t>
      </w:r>
      <w:r w:rsidRPr="000D6F3A">
        <w:rPr>
          <w:noProof/>
          <w:color w:val="000000" w:themeColor="text1"/>
          <w:sz w:val="24"/>
          <w:szCs w:val="24"/>
          <w:u w:val="single"/>
        </w:rPr>
        <w:t xml:space="preserve">PROJETO DE LEI Nº 25/2016 que </w:t>
      </w:r>
      <w:r w:rsidRPr="000D6F3A">
        <w:rPr>
          <w:noProof/>
          <w:color w:val="000000" w:themeColor="text1"/>
          <w:sz w:val="24"/>
          <w:szCs w:val="24"/>
        </w:rPr>
        <w:t>“</w:t>
      </w:r>
      <w:r w:rsidRPr="000D6F3A">
        <w:rPr>
          <w:bCs/>
          <w:color w:val="000000" w:themeColor="text1"/>
          <w:sz w:val="24"/>
          <w:szCs w:val="24"/>
        </w:rPr>
        <w:t>TRANSFORMA EM ZONA DE EXPANSÃO URBANA, A ÁREA LOCALIZADA NA ZONA RURAL, DENOMINADA FAZENDA BELA VISTA - GLEBA B”.</w:t>
      </w:r>
    </w:p>
    <w:p w:rsidR="00380EF0" w:rsidRPr="000D6F3A" w:rsidRDefault="00380EF0" w:rsidP="00380EF0">
      <w:pPr>
        <w:pStyle w:val="Rodap"/>
        <w:spacing w:line="360" w:lineRule="auto"/>
        <w:rPr>
          <w:bCs/>
          <w:color w:val="000000" w:themeColor="text1"/>
          <w:sz w:val="24"/>
          <w:szCs w:val="24"/>
        </w:rPr>
      </w:pPr>
    </w:p>
    <w:p w:rsidR="00380EF0" w:rsidRPr="000D6F3A" w:rsidRDefault="00380EF0" w:rsidP="00380EF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80EF0" w:rsidRPr="000D6F3A" w:rsidRDefault="00380EF0" w:rsidP="00380EF0">
      <w:pPr>
        <w:pStyle w:val="Rodap"/>
        <w:spacing w:line="360" w:lineRule="auto"/>
        <w:rPr>
          <w:bCs/>
          <w:color w:val="000000" w:themeColor="text1"/>
          <w:sz w:val="24"/>
          <w:szCs w:val="24"/>
        </w:rPr>
      </w:pPr>
      <w:r w:rsidRPr="000D6F3A">
        <w:rPr>
          <w:color w:val="000000" w:themeColor="text1"/>
          <w:sz w:val="24"/>
          <w:szCs w:val="24"/>
        </w:rPr>
        <w:t xml:space="preserve">Adiada a Discussão Única da emenda nº 03/2016 ao </w:t>
      </w:r>
      <w:r w:rsidRPr="000D6F3A">
        <w:rPr>
          <w:noProof/>
          <w:color w:val="000000" w:themeColor="text1"/>
          <w:sz w:val="24"/>
          <w:szCs w:val="24"/>
          <w:u w:val="single"/>
        </w:rPr>
        <w:t xml:space="preserve">PROJETO DE LEI Nº 25/2016 que </w:t>
      </w:r>
      <w:r w:rsidRPr="000D6F3A">
        <w:rPr>
          <w:noProof/>
          <w:color w:val="000000" w:themeColor="text1"/>
          <w:sz w:val="24"/>
          <w:szCs w:val="24"/>
        </w:rPr>
        <w:t>“</w:t>
      </w:r>
      <w:r w:rsidRPr="000D6F3A">
        <w:rPr>
          <w:bCs/>
          <w:color w:val="000000" w:themeColor="text1"/>
          <w:sz w:val="24"/>
          <w:szCs w:val="24"/>
        </w:rPr>
        <w:t>TRANSFORMA EM ZONA DE EXPANSÃO URBANA, A ÁREA LOCALIZADA NA ZONA RURAL, DENOMINADA FAZENDA BELA VISTA - GLEBA B”.</w:t>
      </w:r>
    </w:p>
    <w:p w:rsidR="00380EF0" w:rsidRPr="000D6F3A" w:rsidRDefault="00380EF0" w:rsidP="0038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380EF0" w:rsidRPr="000D6F3A" w:rsidRDefault="00380EF0" w:rsidP="0038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380EF0" w:rsidRPr="00380EF0" w:rsidRDefault="00380EF0" w:rsidP="0038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380EF0" w:rsidRPr="000D6F3A" w:rsidRDefault="00380EF0" w:rsidP="00380EF0">
      <w:pPr>
        <w:pStyle w:val="Corpodetexto3"/>
        <w:spacing w:line="360" w:lineRule="auto"/>
        <w:rPr>
          <w:b w:val="0"/>
          <w:color w:val="000000" w:themeColor="text1"/>
          <w:szCs w:val="24"/>
        </w:rPr>
      </w:pPr>
      <w:r w:rsidRPr="000D6F3A">
        <w:rPr>
          <w:b w:val="0"/>
          <w:color w:val="000000" w:themeColor="text1"/>
          <w:szCs w:val="24"/>
        </w:rPr>
        <w:lastRenderedPageBreak/>
        <w:t>Aprovada a Discussão Única do projeto de lei nº 49/2016 que dispõe sobre autorização para abertura de crédito adicional suplementar</w:t>
      </w:r>
    </w:p>
    <w:p w:rsidR="00380EF0" w:rsidRPr="000D6F3A" w:rsidRDefault="00380EF0" w:rsidP="00380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80EF0" w:rsidRPr="000D6F3A" w:rsidRDefault="00380EF0" w:rsidP="00380EF0">
      <w:pPr>
        <w:pStyle w:val="Corpodetexto3"/>
        <w:spacing w:line="360" w:lineRule="auto"/>
        <w:rPr>
          <w:b w:val="0"/>
          <w:color w:val="000000" w:themeColor="text1"/>
          <w:szCs w:val="24"/>
        </w:rPr>
      </w:pPr>
    </w:p>
    <w:p w:rsidR="00380EF0" w:rsidRPr="000D6F3A" w:rsidRDefault="00380EF0" w:rsidP="00380EF0">
      <w:pPr>
        <w:pStyle w:val="Corpodetexto3"/>
        <w:spacing w:line="360" w:lineRule="auto"/>
        <w:rPr>
          <w:b w:val="0"/>
          <w:color w:val="000000" w:themeColor="text1"/>
          <w:szCs w:val="24"/>
        </w:rPr>
      </w:pPr>
      <w:r w:rsidRPr="000D6F3A">
        <w:rPr>
          <w:b w:val="0"/>
          <w:color w:val="000000" w:themeColor="text1"/>
          <w:szCs w:val="24"/>
        </w:rPr>
        <w:t>Aprovada a Discussão Única do projeto de lei nº 50/2016 que dispõe sobre denominação de logradouro público que especifica</w:t>
      </w:r>
    </w:p>
    <w:p w:rsidR="00380EF0" w:rsidRPr="000D6F3A" w:rsidRDefault="00380EF0" w:rsidP="00380EF0">
      <w:pPr>
        <w:pStyle w:val="Corpodetexto3"/>
        <w:spacing w:line="360" w:lineRule="auto"/>
        <w:rPr>
          <w:b w:val="0"/>
          <w:color w:val="000000" w:themeColor="text1"/>
          <w:szCs w:val="24"/>
        </w:rPr>
      </w:pPr>
    </w:p>
    <w:p w:rsidR="00380EF0" w:rsidRPr="000D6F3A" w:rsidRDefault="00380EF0" w:rsidP="00380EF0">
      <w:pPr>
        <w:pStyle w:val="Corpodetexto3"/>
        <w:spacing w:line="360" w:lineRule="auto"/>
        <w:rPr>
          <w:b w:val="0"/>
          <w:color w:val="000000" w:themeColor="text1"/>
          <w:szCs w:val="24"/>
        </w:rPr>
      </w:pPr>
      <w:r w:rsidRPr="000D6F3A">
        <w:rPr>
          <w:b w:val="0"/>
          <w:color w:val="000000" w:themeColor="text1"/>
          <w:szCs w:val="24"/>
        </w:rPr>
        <w:t>Aprovada a Discussão Única do projeto de lei nº 51/2016 que dispõe sobre denominação de logradouro público que especifica</w:t>
      </w:r>
    </w:p>
    <w:p w:rsidR="00380EF0" w:rsidRDefault="00380EF0" w:rsidP="00380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D1A99" w:rsidRDefault="002D1A99" w:rsidP="001C1BFA">
      <w:pPr>
        <w:pStyle w:val="Corpodetexto3"/>
        <w:spacing w:line="360" w:lineRule="auto"/>
        <w:jc w:val="center"/>
        <w:rPr>
          <w:color w:val="000000" w:themeColor="text1"/>
          <w:szCs w:val="24"/>
        </w:rPr>
      </w:pPr>
    </w:p>
    <w:p w:rsidR="001C1BFA" w:rsidRDefault="001C1BFA" w:rsidP="001C1BF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C1BFA" w:rsidRPr="00FF034D" w:rsidRDefault="001C1BFA" w:rsidP="005C6D0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A67BD" w:rsidRPr="00770895" w:rsidRDefault="00DA67BD" w:rsidP="00770895">
      <w:pPr>
        <w:pStyle w:val="Corpodetexto3"/>
        <w:spacing w:line="360" w:lineRule="auto"/>
        <w:rPr>
          <w:b w:val="0"/>
          <w:color w:val="000000" w:themeColor="text1"/>
          <w:sz w:val="22"/>
          <w:szCs w:val="22"/>
        </w:rPr>
      </w:pP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PARTICIPE DAS SESSÕES – TODAS AS SEGUNDAS ÀS 18 HORAS!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Rua Hamilton </w:t>
      </w:r>
      <w:proofErr w:type="spellStart"/>
      <w:r>
        <w:rPr>
          <w:rFonts w:ascii="Trebuchet MS" w:eastAsia="Trebuchet MS" w:hAnsi="Trebuchet MS" w:cs="Trebuchet MS"/>
        </w:rPr>
        <w:t>Moratti</w:t>
      </w:r>
      <w:proofErr w:type="spellEnd"/>
      <w:r>
        <w:rPr>
          <w:rFonts w:ascii="Trebuchet MS" w:eastAsia="Trebuchet MS" w:hAnsi="Trebuchet MS" w:cs="Trebuchet MS"/>
        </w:rPr>
        <w:t xml:space="preserve">, 10 - Vila Santa Luzia - Alumínio – SP - CEP 18125-000 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Fone: (11) 4715 4700 - CNPJ 58.987.652/0001-41</w:t>
      </w:r>
      <w:r w:rsidR="00380EF0">
        <w:rPr>
          <w:rFonts w:ascii="Trebuchet MS" w:eastAsia="Trebuchet MS" w:hAnsi="Trebuchet MS" w:cs="Trebuchet MS"/>
        </w:rPr>
        <w:t xml:space="preserve"> </w:t>
      </w:r>
      <w:r w:rsidR="00380EF0" w:rsidRPr="00380EF0">
        <w:rPr>
          <w:rFonts w:ascii="Trebuchet MS" w:eastAsia="Trebuchet MS" w:hAnsi="Trebuchet MS" w:cs="Trebuchet MS"/>
        </w:rPr>
        <w:t>http</w:t>
      </w:r>
      <w:r w:rsidR="00380EF0">
        <w:rPr>
          <w:rFonts w:ascii="Trebuchet MS" w:eastAsia="Trebuchet MS" w:hAnsi="Trebuchet MS" w:cs="Trebuchet MS"/>
        </w:rPr>
        <w:t>://www.camaraaluminio.sp.gov.br</w:t>
      </w:r>
    </w:p>
    <w:p w:rsidR="002313C2" w:rsidRDefault="002313C2" w:rsidP="002313C2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E30E28" w:rsidRPr="001C601D" w:rsidRDefault="00E30E28" w:rsidP="00E30E28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1C601D">
        <w:rPr>
          <w:rFonts w:eastAsia="Trebuchet MS" w:cstheme="minorHAnsi"/>
          <w:b/>
          <w:u w:val="single"/>
        </w:rPr>
        <w:t>12</w:t>
      </w:r>
      <w:r w:rsidR="00380EF0">
        <w:rPr>
          <w:rFonts w:eastAsia="Trebuchet MS" w:cstheme="minorHAnsi"/>
          <w:b/>
          <w:u w:val="single"/>
        </w:rPr>
        <w:t>4</w:t>
      </w:r>
      <w:r w:rsidRPr="001C601D">
        <w:rPr>
          <w:rFonts w:eastAsia="Trebuchet MS" w:cstheme="minorHAnsi"/>
          <w:b/>
          <w:u w:val="single"/>
        </w:rPr>
        <w:t>ª SESSÃO EXTRAORDINÁRIA DA 6ª LEGISLATURA</w:t>
      </w:r>
    </w:p>
    <w:p w:rsidR="00E30E28" w:rsidRPr="001C601D" w:rsidRDefault="00E30E28" w:rsidP="00E30E28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1C601D">
        <w:rPr>
          <w:rFonts w:eastAsia="Trebuchet MS" w:cstheme="minorHAnsi"/>
          <w:b/>
          <w:u w:val="single"/>
        </w:rPr>
        <w:t xml:space="preserve">DE </w:t>
      </w:r>
      <w:r w:rsidR="00380EF0">
        <w:rPr>
          <w:rFonts w:eastAsia="Trebuchet MS" w:cstheme="minorHAnsi"/>
          <w:b/>
          <w:u w:val="single"/>
        </w:rPr>
        <w:t>24</w:t>
      </w:r>
      <w:r w:rsidRPr="001C601D">
        <w:rPr>
          <w:rFonts w:eastAsia="Trebuchet MS" w:cstheme="minorHAnsi"/>
          <w:b/>
          <w:u w:val="single"/>
        </w:rPr>
        <w:t xml:space="preserve"> DE OUTUBRO DE 2016 ÀS</w:t>
      </w:r>
      <w:r w:rsidR="00380EF0">
        <w:rPr>
          <w:rFonts w:eastAsia="Trebuchet MS" w:cstheme="minorHAnsi"/>
          <w:b/>
          <w:u w:val="single"/>
        </w:rPr>
        <w:t xml:space="preserve"> </w:t>
      </w:r>
      <w:proofErr w:type="gramStart"/>
      <w:r w:rsidR="00380EF0">
        <w:rPr>
          <w:rFonts w:eastAsia="Trebuchet MS" w:cstheme="minorHAnsi"/>
          <w:b/>
          <w:u w:val="single"/>
        </w:rPr>
        <w:t>20:</w:t>
      </w:r>
      <w:r w:rsidR="000D6F3A">
        <w:rPr>
          <w:rFonts w:eastAsia="Trebuchet MS" w:cstheme="minorHAnsi"/>
          <w:b/>
          <w:u w:val="single"/>
        </w:rPr>
        <w:t>0</w:t>
      </w:r>
      <w:r w:rsidR="00380EF0">
        <w:rPr>
          <w:rFonts w:eastAsia="Trebuchet MS" w:cstheme="minorHAnsi"/>
          <w:b/>
          <w:u w:val="single"/>
        </w:rPr>
        <w:t>0</w:t>
      </w:r>
      <w:proofErr w:type="gramEnd"/>
      <w:r w:rsidR="00380EF0">
        <w:rPr>
          <w:rFonts w:eastAsia="Trebuchet MS" w:cstheme="minorHAnsi"/>
          <w:b/>
          <w:u w:val="single"/>
        </w:rPr>
        <w:t xml:space="preserve"> </w:t>
      </w:r>
      <w:r w:rsidRPr="001C601D">
        <w:rPr>
          <w:rFonts w:eastAsia="Trebuchet MS" w:cstheme="minorHAnsi"/>
          <w:b/>
          <w:u w:val="single"/>
        </w:rPr>
        <w:t xml:space="preserve">HORAS </w:t>
      </w:r>
    </w:p>
    <w:p w:rsidR="00380EF0" w:rsidRDefault="00E30E28" w:rsidP="00380EF0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1C601D">
        <w:rPr>
          <w:rFonts w:eastAsia="Trebuchet MS" w:cstheme="minorHAnsi"/>
          <w:b/>
          <w:u w:val="single"/>
        </w:rPr>
        <w:t>PRESIDENTE:</w:t>
      </w:r>
      <w:r w:rsidRPr="001C601D">
        <w:rPr>
          <w:rFonts w:eastAsia="Trebuchet MS" w:cstheme="minorHAnsi"/>
          <w:b/>
        </w:rPr>
        <w:t xml:space="preserve"> </w:t>
      </w:r>
      <w:r w:rsidR="00380EF0" w:rsidRPr="00F141CC">
        <w:rPr>
          <w:rFonts w:eastAsia="Trebuchet MS" w:cstheme="minorHAnsi"/>
          <w:b/>
        </w:rPr>
        <w:t>RAIMUNDO AZEVEDO FERREIRA</w:t>
      </w:r>
      <w:r w:rsidR="00380EF0" w:rsidRPr="00F141CC">
        <w:rPr>
          <w:rFonts w:eastAsia="Trebuchet MS" w:cstheme="minorHAnsi"/>
          <w:b/>
          <w:u w:val="single"/>
        </w:rPr>
        <w:t xml:space="preserve"> </w:t>
      </w:r>
    </w:p>
    <w:p w:rsidR="00E30E28" w:rsidRPr="00F141CC" w:rsidRDefault="00E30E28" w:rsidP="00380EF0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 w:rsidRPr="00F141CC">
        <w:rPr>
          <w:rFonts w:eastAsia="Trebuchet MS" w:cstheme="minorHAnsi"/>
          <w:b/>
          <w:u w:val="single"/>
        </w:rPr>
        <w:t>SECRETÁRIOS</w:t>
      </w:r>
      <w:r w:rsidRPr="00F141CC">
        <w:rPr>
          <w:rFonts w:eastAsia="Trebuchet MS" w:cstheme="minorHAnsi"/>
          <w:b/>
        </w:rPr>
        <w:t>:</w:t>
      </w:r>
      <w:r>
        <w:rPr>
          <w:rFonts w:eastAsia="Trebuchet MS" w:cstheme="minorHAnsi"/>
          <w:b/>
        </w:rPr>
        <w:t xml:space="preserve"> EDUARDO DA DELEGACIA,</w:t>
      </w:r>
      <w:r w:rsidRPr="00F141CC">
        <w:rPr>
          <w:rFonts w:eastAsia="Trebuchet MS" w:cstheme="minorHAnsi"/>
          <w:b/>
        </w:rPr>
        <w:t xml:space="preserve"> </w:t>
      </w:r>
      <w:r>
        <w:rPr>
          <w:rFonts w:eastAsia="Trebuchet MS" w:cstheme="minorHAnsi"/>
          <w:b/>
        </w:rPr>
        <w:t xml:space="preserve">GERALDO ATLETA E </w:t>
      </w:r>
      <w:r w:rsidRPr="00F141CC">
        <w:rPr>
          <w:rFonts w:eastAsia="Trebuchet MS" w:cstheme="minorHAnsi"/>
          <w:b/>
        </w:rPr>
        <w:t xml:space="preserve">AUGUSTO CANTO </w:t>
      </w:r>
    </w:p>
    <w:p w:rsidR="00E30E28" w:rsidRDefault="00E30E28" w:rsidP="00E30E28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 w:rsidRPr="00F141CC">
        <w:rPr>
          <w:rFonts w:eastAsia="Trebuchet MS" w:cstheme="minorHAnsi"/>
          <w:b/>
          <w:u w:val="single"/>
        </w:rPr>
        <w:t>VEREADORES PRESENTES</w:t>
      </w:r>
      <w:r w:rsidRPr="00F141CC">
        <w:rPr>
          <w:rFonts w:eastAsia="Trebuchet MS" w:cstheme="minorHAnsi"/>
          <w:b/>
        </w:rPr>
        <w:t xml:space="preserve">: DRA. ANA PAULA, BETO, </w:t>
      </w:r>
      <w:r>
        <w:rPr>
          <w:rFonts w:eastAsia="Trebuchet MS" w:cstheme="minorHAnsi"/>
          <w:b/>
        </w:rPr>
        <w:t>EDUARDO BOSCO E RENATINHO</w:t>
      </w:r>
    </w:p>
    <w:p w:rsidR="00E30E28" w:rsidRDefault="00E30E28" w:rsidP="00E30E2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E30E28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</w:p>
    <w:p w:rsidR="00E30E28" w:rsidRDefault="00E30E28" w:rsidP="00E30E28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:rsidR="00E30E28" w:rsidRDefault="00E30E28" w:rsidP="00E30E28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380EF0" w:rsidRPr="00961D7F" w:rsidRDefault="00380EF0" w:rsidP="00380EF0">
      <w:pPr>
        <w:ind w:left="709" w:firstLine="709"/>
        <w:jc w:val="both"/>
        <w:rPr>
          <w:rFonts w:ascii="Trebuchet MS" w:eastAsia="Trebuchet MS" w:hAnsi="Trebuchet MS" w:cs="Trebuchet MS"/>
          <w:b/>
          <w:color w:val="000000" w:themeColor="text1"/>
        </w:rPr>
      </w:pPr>
      <w:r>
        <w:rPr>
          <w:b/>
          <w:u w:val="single"/>
        </w:rPr>
        <w:t>Aprovada a</w:t>
      </w:r>
      <w:proofErr w:type="gramStart"/>
      <w:r>
        <w:rPr>
          <w:b/>
          <w:u w:val="single"/>
        </w:rPr>
        <w:t xml:space="preserve">  </w:t>
      </w:r>
      <w:proofErr w:type="gramEnd"/>
      <w:r>
        <w:rPr>
          <w:b/>
          <w:u w:val="single"/>
        </w:rPr>
        <w:t xml:space="preserve">Discussão Única do PROJETO DE RESOLUÇÃO Nº 08/2016 QUE </w:t>
      </w:r>
      <w:r>
        <w:t xml:space="preserve">SUPRIME A 160ª SESSÃO ORDINÁRIA DA SEXTA LEGISLATURA NO DIA 31/10/2016 EM RAZÃO DO </w:t>
      </w:r>
      <w:r>
        <w:rPr>
          <w:color w:val="000000"/>
          <w:szCs w:val="24"/>
        </w:rPr>
        <w:t>ponto facultativo municipal nos dias 31 de Outubro de 2016 e 1º de Novembro de 2016 em comemoração ao dia do servidor público,</w:t>
      </w:r>
      <w:r w:rsidRPr="00380EF0">
        <w:t xml:space="preserve"> </w:t>
      </w:r>
      <w:r>
        <w:t>conforme Decreto Nº 1759/16 DO Executivo.</w:t>
      </w:r>
    </w:p>
    <w:p w:rsidR="00E30E28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</w:p>
    <w:p w:rsidR="00E30E28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</w:p>
    <w:p w:rsidR="00E30E28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PARTICIPE DAS SESSÕES – TODAS AS SEGUNDAS ÀS 18 HORAS!</w:t>
      </w:r>
    </w:p>
    <w:p w:rsidR="00E30E28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Rua Hamilton </w:t>
      </w:r>
      <w:proofErr w:type="spellStart"/>
      <w:r>
        <w:rPr>
          <w:rFonts w:ascii="Trebuchet MS" w:eastAsia="Trebuchet MS" w:hAnsi="Trebuchet MS" w:cs="Trebuchet MS"/>
        </w:rPr>
        <w:t>Moratti</w:t>
      </w:r>
      <w:proofErr w:type="spellEnd"/>
      <w:r>
        <w:rPr>
          <w:rFonts w:ascii="Trebuchet MS" w:eastAsia="Trebuchet MS" w:hAnsi="Trebuchet MS" w:cs="Trebuchet MS"/>
        </w:rPr>
        <w:t xml:space="preserve">, 10 - Vila Santa Luzia - Alumínio – SP - CEP 18125-000 </w:t>
      </w:r>
    </w:p>
    <w:p w:rsidR="00E30E28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Fone: (11) 4715 4700 - CNPJ 58.987.652/0001-41</w:t>
      </w:r>
      <w:r w:rsidR="00380EF0">
        <w:rPr>
          <w:rFonts w:ascii="Trebuchet MS" w:eastAsia="Trebuchet MS" w:hAnsi="Trebuchet MS" w:cs="Trebuchet MS"/>
        </w:rPr>
        <w:t xml:space="preserve"> </w:t>
      </w:r>
      <w:r w:rsidR="00380EF0" w:rsidRPr="00380EF0">
        <w:rPr>
          <w:rFonts w:ascii="Trebuchet MS" w:eastAsia="Trebuchet MS" w:hAnsi="Trebuchet MS" w:cs="Trebuchet MS"/>
        </w:rPr>
        <w:t>http</w:t>
      </w:r>
      <w:r w:rsidR="00380EF0">
        <w:rPr>
          <w:rFonts w:ascii="Trebuchet MS" w:eastAsia="Trebuchet MS" w:hAnsi="Trebuchet MS" w:cs="Trebuchet MS"/>
        </w:rPr>
        <w:t>://www.camaraaluminio.sp.gov.br</w:t>
      </w:r>
    </w:p>
    <w:p w:rsidR="00E30E28" w:rsidRDefault="00E30E28" w:rsidP="00E30E28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E30E28" w:rsidRPr="00770895" w:rsidRDefault="00E30E28" w:rsidP="00E30E28">
      <w:pPr>
        <w:tabs>
          <w:tab w:val="left" w:pos="1418"/>
          <w:tab w:val="left" w:pos="2127"/>
        </w:tabs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:rsidR="00E30E28" w:rsidRPr="00770895" w:rsidRDefault="00E30E28" w:rsidP="00E30E28">
      <w:pPr>
        <w:pStyle w:val="Corpodetexto3"/>
        <w:spacing w:line="360" w:lineRule="auto"/>
        <w:rPr>
          <w:b w:val="0"/>
          <w:color w:val="000000" w:themeColor="text1"/>
          <w:sz w:val="22"/>
          <w:szCs w:val="22"/>
        </w:rPr>
      </w:pPr>
    </w:p>
    <w:p w:rsidR="00E30E28" w:rsidRPr="00770895" w:rsidRDefault="00E30E28" w:rsidP="00E30E28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u w:val="single"/>
        </w:rPr>
      </w:pPr>
    </w:p>
    <w:p w:rsidR="00306A5F" w:rsidRDefault="00306A5F" w:rsidP="00306A5F">
      <w:pPr>
        <w:spacing w:after="0" w:line="240" w:lineRule="auto"/>
        <w:jc w:val="both"/>
        <w:rPr>
          <w:rFonts w:ascii="Calibri" w:eastAsia="Trebuchet MS" w:hAnsi="Calibri" w:cs="Calibri"/>
          <w:b/>
          <w:u w:val="single"/>
        </w:rPr>
      </w:pPr>
    </w:p>
    <w:sectPr w:rsidR="00306A5F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23A9"/>
    <w:rsid w:val="00012937"/>
    <w:rsid w:val="00015AE4"/>
    <w:rsid w:val="00022042"/>
    <w:rsid w:val="000251D4"/>
    <w:rsid w:val="00025D01"/>
    <w:rsid w:val="000273E2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83A75"/>
    <w:rsid w:val="00084414"/>
    <w:rsid w:val="00084AF9"/>
    <w:rsid w:val="00087A16"/>
    <w:rsid w:val="00091929"/>
    <w:rsid w:val="000A35EA"/>
    <w:rsid w:val="000A47E1"/>
    <w:rsid w:val="000B17D1"/>
    <w:rsid w:val="000B4B4D"/>
    <w:rsid w:val="000B628C"/>
    <w:rsid w:val="000B76A0"/>
    <w:rsid w:val="000C19B5"/>
    <w:rsid w:val="000C24DE"/>
    <w:rsid w:val="000C2810"/>
    <w:rsid w:val="000C3FA3"/>
    <w:rsid w:val="000C4392"/>
    <w:rsid w:val="000C4C64"/>
    <w:rsid w:val="000C7255"/>
    <w:rsid w:val="000D24FC"/>
    <w:rsid w:val="000D2BD6"/>
    <w:rsid w:val="000D6F3A"/>
    <w:rsid w:val="000E0DE1"/>
    <w:rsid w:val="000E11EF"/>
    <w:rsid w:val="000F44D0"/>
    <w:rsid w:val="000F68BA"/>
    <w:rsid w:val="001055D0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80693"/>
    <w:rsid w:val="00192088"/>
    <w:rsid w:val="001941E2"/>
    <w:rsid w:val="0019489D"/>
    <w:rsid w:val="00196DC3"/>
    <w:rsid w:val="001B3793"/>
    <w:rsid w:val="001B3BE7"/>
    <w:rsid w:val="001C1BFA"/>
    <w:rsid w:val="001C1DA3"/>
    <w:rsid w:val="001C5E24"/>
    <w:rsid w:val="001C601D"/>
    <w:rsid w:val="001C79BB"/>
    <w:rsid w:val="001D011B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702D"/>
    <w:rsid w:val="00207E19"/>
    <w:rsid w:val="00212FB6"/>
    <w:rsid w:val="00213164"/>
    <w:rsid w:val="00213CBF"/>
    <w:rsid w:val="00214134"/>
    <w:rsid w:val="00217289"/>
    <w:rsid w:val="00225781"/>
    <w:rsid w:val="002313C2"/>
    <w:rsid w:val="00232AC3"/>
    <w:rsid w:val="00234813"/>
    <w:rsid w:val="00235316"/>
    <w:rsid w:val="00235B32"/>
    <w:rsid w:val="00250B10"/>
    <w:rsid w:val="00256651"/>
    <w:rsid w:val="00262A62"/>
    <w:rsid w:val="00266C2A"/>
    <w:rsid w:val="00272E6B"/>
    <w:rsid w:val="00272FAA"/>
    <w:rsid w:val="002755FB"/>
    <w:rsid w:val="00275933"/>
    <w:rsid w:val="002770AD"/>
    <w:rsid w:val="00280F4F"/>
    <w:rsid w:val="0028102B"/>
    <w:rsid w:val="002847BA"/>
    <w:rsid w:val="00287688"/>
    <w:rsid w:val="00287723"/>
    <w:rsid w:val="002948C3"/>
    <w:rsid w:val="002A4BF1"/>
    <w:rsid w:val="002A4E28"/>
    <w:rsid w:val="002A7B19"/>
    <w:rsid w:val="002B35CD"/>
    <w:rsid w:val="002C012A"/>
    <w:rsid w:val="002C2EA3"/>
    <w:rsid w:val="002C39E4"/>
    <w:rsid w:val="002C676C"/>
    <w:rsid w:val="002C716F"/>
    <w:rsid w:val="002D1A99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3035"/>
    <w:rsid w:val="00324D18"/>
    <w:rsid w:val="00326B51"/>
    <w:rsid w:val="00335DDD"/>
    <w:rsid w:val="00337B9B"/>
    <w:rsid w:val="00343197"/>
    <w:rsid w:val="003452F6"/>
    <w:rsid w:val="00350FE2"/>
    <w:rsid w:val="00354AB7"/>
    <w:rsid w:val="00360249"/>
    <w:rsid w:val="0036245E"/>
    <w:rsid w:val="00370709"/>
    <w:rsid w:val="003739EB"/>
    <w:rsid w:val="00380EF0"/>
    <w:rsid w:val="003815B9"/>
    <w:rsid w:val="00394393"/>
    <w:rsid w:val="00395595"/>
    <w:rsid w:val="00396861"/>
    <w:rsid w:val="00397EC7"/>
    <w:rsid w:val="003A419C"/>
    <w:rsid w:val="003B2458"/>
    <w:rsid w:val="003B3775"/>
    <w:rsid w:val="003B6CC5"/>
    <w:rsid w:val="003C34EF"/>
    <w:rsid w:val="003C555D"/>
    <w:rsid w:val="003D2A60"/>
    <w:rsid w:val="003D2DBB"/>
    <w:rsid w:val="003E0449"/>
    <w:rsid w:val="003E2356"/>
    <w:rsid w:val="003E3165"/>
    <w:rsid w:val="003E5E8B"/>
    <w:rsid w:val="003F117B"/>
    <w:rsid w:val="003F5AA4"/>
    <w:rsid w:val="003F7A31"/>
    <w:rsid w:val="004059B0"/>
    <w:rsid w:val="00411221"/>
    <w:rsid w:val="004122E0"/>
    <w:rsid w:val="0041487C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62942"/>
    <w:rsid w:val="00472876"/>
    <w:rsid w:val="00474F02"/>
    <w:rsid w:val="00476DB4"/>
    <w:rsid w:val="00484499"/>
    <w:rsid w:val="00486710"/>
    <w:rsid w:val="00491E51"/>
    <w:rsid w:val="00492C1E"/>
    <w:rsid w:val="004A119E"/>
    <w:rsid w:val="004A63A9"/>
    <w:rsid w:val="004A67BD"/>
    <w:rsid w:val="004B6D7F"/>
    <w:rsid w:val="004B76BF"/>
    <w:rsid w:val="004C0AF4"/>
    <w:rsid w:val="004C4BEA"/>
    <w:rsid w:val="004D2C9D"/>
    <w:rsid w:val="004D309D"/>
    <w:rsid w:val="004D4511"/>
    <w:rsid w:val="004D7E30"/>
    <w:rsid w:val="004E09E2"/>
    <w:rsid w:val="004E1A83"/>
    <w:rsid w:val="004E5A4B"/>
    <w:rsid w:val="004F269B"/>
    <w:rsid w:val="004F33F3"/>
    <w:rsid w:val="004F3594"/>
    <w:rsid w:val="004F5757"/>
    <w:rsid w:val="00500EF0"/>
    <w:rsid w:val="005020C3"/>
    <w:rsid w:val="00507DF4"/>
    <w:rsid w:val="00510017"/>
    <w:rsid w:val="00510AC7"/>
    <w:rsid w:val="00512523"/>
    <w:rsid w:val="0051580C"/>
    <w:rsid w:val="0052662C"/>
    <w:rsid w:val="00537C14"/>
    <w:rsid w:val="00542A62"/>
    <w:rsid w:val="00543B2E"/>
    <w:rsid w:val="0054500E"/>
    <w:rsid w:val="0054715B"/>
    <w:rsid w:val="0055300A"/>
    <w:rsid w:val="005534FA"/>
    <w:rsid w:val="005573FE"/>
    <w:rsid w:val="0056035E"/>
    <w:rsid w:val="00560C97"/>
    <w:rsid w:val="00565193"/>
    <w:rsid w:val="005667F7"/>
    <w:rsid w:val="005742B5"/>
    <w:rsid w:val="00574F78"/>
    <w:rsid w:val="00575E15"/>
    <w:rsid w:val="00581CCC"/>
    <w:rsid w:val="005928A1"/>
    <w:rsid w:val="0059593F"/>
    <w:rsid w:val="005A1388"/>
    <w:rsid w:val="005A4CCC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4EBF"/>
    <w:rsid w:val="00615BEA"/>
    <w:rsid w:val="006259C7"/>
    <w:rsid w:val="00636365"/>
    <w:rsid w:val="006371EC"/>
    <w:rsid w:val="00640347"/>
    <w:rsid w:val="0064225E"/>
    <w:rsid w:val="00643D29"/>
    <w:rsid w:val="00645A3C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7525"/>
    <w:rsid w:val="006C77AD"/>
    <w:rsid w:val="006D0BEA"/>
    <w:rsid w:val="006D1A64"/>
    <w:rsid w:val="006D20FB"/>
    <w:rsid w:val="006D2315"/>
    <w:rsid w:val="006D6422"/>
    <w:rsid w:val="006D658E"/>
    <w:rsid w:val="006E01B1"/>
    <w:rsid w:val="006E1B4E"/>
    <w:rsid w:val="006E7A7C"/>
    <w:rsid w:val="006F1EB6"/>
    <w:rsid w:val="006F2C85"/>
    <w:rsid w:val="00703614"/>
    <w:rsid w:val="00714A87"/>
    <w:rsid w:val="0071539F"/>
    <w:rsid w:val="007235DE"/>
    <w:rsid w:val="007264B4"/>
    <w:rsid w:val="0073141A"/>
    <w:rsid w:val="00732AC2"/>
    <w:rsid w:val="007442E9"/>
    <w:rsid w:val="0074454E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8106F"/>
    <w:rsid w:val="00781D35"/>
    <w:rsid w:val="0078571D"/>
    <w:rsid w:val="00786DA3"/>
    <w:rsid w:val="00787602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4D13"/>
    <w:rsid w:val="007F604D"/>
    <w:rsid w:val="00800991"/>
    <w:rsid w:val="00801699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6071"/>
    <w:rsid w:val="00874EA5"/>
    <w:rsid w:val="00875CFC"/>
    <w:rsid w:val="00885462"/>
    <w:rsid w:val="00885763"/>
    <w:rsid w:val="00886BBC"/>
    <w:rsid w:val="008873FC"/>
    <w:rsid w:val="0088767A"/>
    <w:rsid w:val="00887D37"/>
    <w:rsid w:val="00890983"/>
    <w:rsid w:val="00893BCA"/>
    <w:rsid w:val="0089721C"/>
    <w:rsid w:val="008A4F91"/>
    <w:rsid w:val="008A5A3D"/>
    <w:rsid w:val="008B0A9E"/>
    <w:rsid w:val="008B4461"/>
    <w:rsid w:val="008B5489"/>
    <w:rsid w:val="008C0AB7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329E"/>
    <w:rsid w:val="0092367C"/>
    <w:rsid w:val="009252CC"/>
    <w:rsid w:val="00927398"/>
    <w:rsid w:val="00927C14"/>
    <w:rsid w:val="00930EC0"/>
    <w:rsid w:val="00932E03"/>
    <w:rsid w:val="0094062A"/>
    <w:rsid w:val="00940C7C"/>
    <w:rsid w:val="00945F51"/>
    <w:rsid w:val="0094697F"/>
    <w:rsid w:val="0094747D"/>
    <w:rsid w:val="00955723"/>
    <w:rsid w:val="00956FDF"/>
    <w:rsid w:val="0096064D"/>
    <w:rsid w:val="00961439"/>
    <w:rsid w:val="00961D7F"/>
    <w:rsid w:val="009661E2"/>
    <w:rsid w:val="0097080D"/>
    <w:rsid w:val="00973CAC"/>
    <w:rsid w:val="00976931"/>
    <w:rsid w:val="00980F1D"/>
    <w:rsid w:val="00986028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E1628"/>
    <w:rsid w:val="009E522A"/>
    <w:rsid w:val="009F455F"/>
    <w:rsid w:val="00A02E00"/>
    <w:rsid w:val="00A03D76"/>
    <w:rsid w:val="00A07C62"/>
    <w:rsid w:val="00A10685"/>
    <w:rsid w:val="00A10EBB"/>
    <w:rsid w:val="00A207E6"/>
    <w:rsid w:val="00A21BE7"/>
    <w:rsid w:val="00A2230C"/>
    <w:rsid w:val="00A23036"/>
    <w:rsid w:val="00A35E8C"/>
    <w:rsid w:val="00A426DE"/>
    <w:rsid w:val="00A42742"/>
    <w:rsid w:val="00A45531"/>
    <w:rsid w:val="00A47597"/>
    <w:rsid w:val="00A52733"/>
    <w:rsid w:val="00A5310F"/>
    <w:rsid w:val="00A54963"/>
    <w:rsid w:val="00A57D65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5B2B"/>
    <w:rsid w:val="00A869C4"/>
    <w:rsid w:val="00A91361"/>
    <w:rsid w:val="00A9776A"/>
    <w:rsid w:val="00AA0E0D"/>
    <w:rsid w:val="00AA7F7B"/>
    <w:rsid w:val="00AB0D82"/>
    <w:rsid w:val="00AB19B7"/>
    <w:rsid w:val="00AB2087"/>
    <w:rsid w:val="00AB39D2"/>
    <w:rsid w:val="00AB4D76"/>
    <w:rsid w:val="00AB5EF2"/>
    <w:rsid w:val="00AC3CA4"/>
    <w:rsid w:val="00AC5016"/>
    <w:rsid w:val="00AD19FA"/>
    <w:rsid w:val="00AE2E64"/>
    <w:rsid w:val="00AF1C8A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4545"/>
    <w:rsid w:val="00B758FE"/>
    <w:rsid w:val="00B77B4B"/>
    <w:rsid w:val="00B824D8"/>
    <w:rsid w:val="00B82A01"/>
    <w:rsid w:val="00B82AD6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D7C6B"/>
    <w:rsid w:val="00BE1362"/>
    <w:rsid w:val="00BE3A5E"/>
    <w:rsid w:val="00BE4F90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6FF0"/>
    <w:rsid w:val="00C17A09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47F6E"/>
    <w:rsid w:val="00C53755"/>
    <w:rsid w:val="00C57F4B"/>
    <w:rsid w:val="00C71A09"/>
    <w:rsid w:val="00C81F1B"/>
    <w:rsid w:val="00C83958"/>
    <w:rsid w:val="00C84902"/>
    <w:rsid w:val="00C84FBF"/>
    <w:rsid w:val="00C932FF"/>
    <w:rsid w:val="00C93A15"/>
    <w:rsid w:val="00C93F88"/>
    <w:rsid w:val="00CA34B1"/>
    <w:rsid w:val="00CA4C07"/>
    <w:rsid w:val="00CA5D88"/>
    <w:rsid w:val="00CB6EAC"/>
    <w:rsid w:val="00CC061A"/>
    <w:rsid w:val="00CC22A7"/>
    <w:rsid w:val="00CC2D81"/>
    <w:rsid w:val="00CC51C7"/>
    <w:rsid w:val="00CC5621"/>
    <w:rsid w:val="00CC6EEF"/>
    <w:rsid w:val="00CC79A9"/>
    <w:rsid w:val="00CD1CBD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42BD4"/>
    <w:rsid w:val="00D436E6"/>
    <w:rsid w:val="00D46363"/>
    <w:rsid w:val="00D46B0C"/>
    <w:rsid w:val="00D51AB3"/>
    <w:rsid w:val="00D51AF4"/>
    <w:rsid w:val="00D57358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238D"/>
    <w:rsid w:val="00D9281F"/>
    <w:rsid w:val="00D960A9"/>
    <w:rsid w:val="00DA03D5"/>
    <w:rsid w:val="00DA27C3"/>
    <w:rsid w:val="00DA364F"/>
    <w:rsid w:val="00DA57AC"/>
    <w:rsid w:val="00DA5BBA"/>
    <w:rsid w:val="00DA67BD"/>
    <w:rsid w:val="00DA799C"/>
    <w:rsid w:val="00DC028D"/>
    <w:rsid w:val="00DC08D9"/>
    <w:rsid w:val="00DC7C6A"/>
    <w:rsid w:val="00DD3D6D"/>
    <w:rsid w:val="00DD4B5B"/>
    <w:rsid w:val="00DD5FA4"/>
    <w:rsid w:val="00DE108A"/>
    <w:rsid w:val="00DE2C41"/>
    <w:rsid w:val="00DE2EB0"/>
    <w:rsid w:val="00DF676C"/>
    <w:rsid w:val="00DF6A4A"/>
    <w:rsid w:val="00E029B8"/>
    <w:rsid w:val="00E03A2E"/>
    <w:rsid w:val="00E06703"/>
    <w:rsid w:val="00E161AE"/>
    <w:rsid w:val="00E177DF"/>
    <w:rsid w:val="00E24051"/>
    <w:rsid w:val="00E25A6D"/>
    <w:rsid w:val="00E25E7A"/>
    <w:rsid w:val="00E30E28"/>
    <w:rsid w:val="00E34791"/>
    <w:rsid w:val="00E3695D"/>
    <w:rsid w:val="00E4024D"/>
    <w:rsid w:val="00E40D0A"/>
    <w:rsid w:val="00E44381"/>
    <w:rsid w:val="00E44971"/>
    <w:rsid w:val="00E4623A"/>
    <w:rsid w:val="00E472A1"/>
    <w:rsid w:val="00E523B4"/>
    <w:rsid w:val="00E52F2D"/>
    <w:rsid w:val="00E57C7B"/>
    <w:rsid w:val="00E57CE1"/>
    <w:rsid w:val="00E671FB"/>
    <w:rsid w:val="00E6755F"/>
    <w:rsid w:val="00E71FE5"/>
    <w:rsid w:val="00E76251"/>
    <w:rsid w:val="00E76D29"/>
    <w:rsid w:val="00E8236D"/>
    <w:rsid w:val="00E854FF"/>
    <w:rsid w:val="00EA1C7F"/>
    <w:rsid w:val="00EB47FC"/>
    <w:rsid w:val="00EC2125"/>
    <w:rsid w:val="00EC7E67"/>
    <w:rsid w:val="00ED0863"/>
    <w:rsid w:val="00ED2605"/>
    <w:rsid w:val="00ED32EC"/>
    <w:rsid w:val="00ED3956"/>
    <w:rsid w:val="00EE0493"/>
    <w:rsid w:val="00EF0719"/>
    <w:rsid w:val="00EF2276"/>
    <w:rsid w:val="00EF7F50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BD4"/>
    <w:rsid w:val="00F50FE1"/>
    <w:rsid w:val="00F525FE"/>
    <w:rsid w:val="00F53EBD"/>
    <w:rsid w:val="00F6194E"/>
    <w:rsid w:val="00F6241E"/>
    <w:rsid w:val="00F62BFB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6EEC"/>
    <w:rsid w:val="00FA0929"/>
    <w:rsid w:val="00FA0DBE"/>
    <w:rsid w:val="00FA1E5A"/>
    <w:rsid w:val="00FA2A88"/>
    <w:rsid w:val="00FA4BC1"/>
    <w:rsid w:val="00FA6E0F"/>
    <w:rsid w:val="00FA77B1"/>
    <w:rsid w:val="00FB4C4E"/>
    <w:rsid w:val="00FB59E6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4A6EA-8D58-484E-87E2-0F781089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2016-10-25T12:43:00Z</cp:lastPrinted>
  <dcterms:created xsi:type="dcterms:W3CDTF">2016-10-25T15:14:00Z</dcterms:created>
  <dcterms:modified xsi:type="dcterms:W3CDTF">2016-10-25T15:14:00Z</dcterms:modified>
</cp:coreProperties>
</file>