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2C314" w14:textId="77777777" w:rsidR="00723EE7" w:rsidRPr="00723EE7" w:rsidRDefault="00723EE7" w:rsidP="00F77EE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caps/>
          <w:sz w:val="24"/>
          <w:szCs w:val="24"/>
        </w:rPr>
      </w:pPr>
      <w:r w:rsidRPr="00723EE7">
        <w:rPr>
          <w:rFonts w:ascii="Century Gothic" w:hAnsi="Century Gothic" w:cs="Arial"/>
          <w:b/>
          <w:bCs/>
          <w:caps/>
          <w:sz w:val="24"/>
          <w:szCs w:val="24"/>
        </w:rPr>
        <w:t xml:space="preserve">Câmara Municipal de Alumínio </w:t>
      </w:r>
    </w:p>
    <w:p w14:paraId="054A630F" w14:textId="5C7E726C" w:rsidR="00F77EEC" w:rsidRPr="00723EE7" w:rsidRDefault="00F77EEC" w:rsidP="00F77EE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eastAsia="pt-BR"/>
        </w:rPr>
      </w:pPr>
      <w:r w:rsidRPr="00723EE7">
        <w:rPr>
          <w:rFonts w:ascii="Century Gothic" w:eastAsia="Times New Roman" w:hAnsi="Century Gothic" w:cs="Arial"/>
          <w:b/>
          <w:sz w:val="24"/>
          <w:szCs w:val="24"/>
          <w:lang w:eastAsia="pt-BR"/>
        </w:rPr>
        <w:t xml:space="preserve">EDITAL DE CONVOCAÇÃO PARA A PROVA </w:t>
      </w:r>
      <w:r w:rsidR="00723EE7" w:rsidRPr="00723EE7">
        <w:rPr>
          <w:rFonts w:ascii="Century Gothic" w:eastAsia="Times New Roman" w:hAnsi="Century Gothic" w:cs="Arial"/>
          <w:b/>
          <w:sz w:val="24"/>
          <w:szCs w:val="24"/>
          <w:lang w:eastAsia="pt-BR"/>
        </w:rPr>
        <w:t>OBJETIVA E PRÁTICO-PROFISSIONAL</w:t>
      </w:r>
    </w:p>
    <w:p w14:paraId="11C6F937" w14:textId="65098A94" w:rsidR="00F77EEC" w:rsidRPr="00723EE7" w:rsidRDefault="00F77EEC" w:rsidP="00F77EEC">
      <w:pPr>
        <w:spacing w:after="0" w:line="360" w:lineRule="auto"/>
        <w:jc w:val="center"/>
        <w:rPr>
          <w:rFonts w:ascii="Century Gothic" w:hAnsi="Century Gothic" w:cs="Arial"/>
          <w:sz w:val="24"/>
          <w:szCs w:val="24"/>
        </w:rPr>
      </w:pPr>
      <w:r w:rsidRPr="00723EE7">
        <w:rPr>
          <w:rFonts w:ascii="Century Gothic" w:hAnsi="Century Gothic" w:cs="Arial"/>
          <w:b/>
          <w:sz w:val="24"/>
          <w:szCs w:val="24"/>
        </w:rPr>
        <w:t xml:space="preserve">CONCURSO PÚBLICO Nº </w:t>
      </w:r>
      <w:r w:rsidR="00723EE7" w:rsidRPr="00723EE7">
        <w:rPr>
          <w:rFonts w:ascii="Century Gothic" w:hAnsi="Century Gothic" w:cs="Arial"/>
          <w:b/>
          <w:sz w:val="24"/>
          <w:szCs w:val="24"/>
        </w:rPr>
        <w:t>001</w:t>
      </w:r>
      <w:r w:rsidRPr="00723EE7">
        <w:rPr>
          <w:rFonts w:ascii="Century Gothic" w:hAnsi="Century Gothic" w:cs="Arial"/>
          <w:b/>
          <w:sz w:val="24"/>
          <w:szCs w:val="24"/>
        </w:rPr>
        <w:t>/</w:t>
      </w:r>
      <w:r w:rsidR="00723EE7" w:rsidRPr="00723EE7">
        <w:rPr>
          <w:rFonts w:ascii="Century Gothic" w:hAnsi="Century Gothic" w:cs="Arial"/>
          <w:b/>
          <w:sz w:val="24"/>
          <w:szCs w:val="24"/>
        </w:rPr>
        <w:t>2024</w:t>
      </w:r>
    </w:p>
    <w:p w14:paraId="19536064" w14:textId="77777777" w:rsidR="00F77EEC" w:rsidRPr="00E168F2" w:rsidRDefault="00F77EEC" w:rsidP="00F77EE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sz w:val="24"/>
          <w:szCs w:val="24"/>
          <w:highlight w:val="yellow"/>
        </w:rPr>
      </w:pPr>
    </w:p>
    <w:p w14:paraId="2EA592A7" w14:textId="1A489074" w:rsidR="00F77EEC" w:rsidRPr="00E168F2" w:rsidRDefault="00723EE7" w:rsidP="00F77EEC">
      <w:pPr>
        <w:spacing w:after="0" w:line="360" w:lineRule="auto"/>
        <w:jc w:val="both"/>
        <w:rPr>
          <w:rFonts w:ascii="Century Gothic" w:eastAsia="Batang" w:hAnsi="Century Gothic" w:cs="Arial"/>
          <w:sz w:val="24"/>
          <w:szCs w:val="24"/>
          <w:highlight w:val="yellow"/>
        </w:rPr>
      </w:pPr>
      <w:r w:rsidRPr="00723EE7">
        <w:rPr>
          <w:rFonts w:ascii="Century Gothic" w:eastAsia="Batang" w:hAnsi="Century Gothic" w:cs="Arial"/>
          <w:sz w:val="24"/>
          <w:szCs w:val="24"/>
        </w:rPr>
        <w:t>A Câmara Municipal de Alumínio</w:t>
      </w:r>
      <w:r w:rsidR="00F77EEC" w:rsidRPr="00723EE7">
        <w:rPr>
          <w:rFonts w:ascii="Century Gothic" w:eastAsia="Batang" w:hAnsi="Century Gothic" w:cs="Arial"/>
          <w:sz w:val="24"/>
          <w:szCs w:val="24"/>
        </w:rPr>
        <w:t>, no</w:t>
      </w:r>
      <w:r w:rsidR="00F77EEC" w:rsidRPr="00E168F2">
        <w:rPr>
          <w:rFonts w:ascii="Century Gothic" w:eastAsia="Batang" w:hAnsi="Century Gothic" w:cs="Arial"/>
          <w:sz w:val="24"/>
          <w:szCs w:val="24"/>
        </w:rPr>
        <w:t xml:space="preserve"> uso de suas atribuições legais, </w:t>
      </w:r>
      <w:r w:rsidR="00F77EEC" w:rsidRPr="00723EE7">
        <w:rPr>
          <w:rFonts w:ascii="Century Gothic" w:eastAsia="Batang" w:hAnsi="Century Gothic" w:cs="Arial"/>
          <w:b/>
          <w:bCs/>
          <w:sz w:val="24"/>
          <w:szCs w:val="24"/>
        </w:rPr>
        <w:t>CONVOCA</w:t>
      </w:r>
      <w:r w:rsidR="00F77EEC" w:rsidRPr="00E168F2">
        <w:rPr>
          <w:rFonts w:ascii="Century Gothic" w:eastAsia="Batang" w:hAnsi="Century Gothic" w:cs="Arial"/>
          <w:sz w:val="24"/>
          <w:szCs w:val="24"/>
        </w:rPr>
        <w:t xml:space="preserve"> os candidatos inscritos no </w:t>
      </w:r>
      <w:r w:rsidR="00F77EEC" w:rsidRPr="00723EE7">
        <w:rPr>
          <w:rFonts w:ascii="Century Gothic" w:eastAsia="Batang" w:hAnsi="Century Gothic" w:cs="Arial"/>
          <w:sz w:val="24"/>
          <w:szCs w:val="24"/>
        </w:rPr>
        <w:t xml:space="preserve">Concurso Público nº </w:t>
      </w:r>
      <w:r w:rsidRPr="00723EE7">
        <w:rPr>
          <w:rFonts w:ascii="Century Gothic" w:eastAsia="Batang" w:hAnsi="Century Gothic" w:cs="Arial"/>
          <w:sz w:val="24"/>
          <w:szCs w:val="24"/>
        </w:rPr>
        <w:t>01</w:t>
      </w:r>
      <w:r w:rsidR="00F77EEC" w:rsidRPr="00723EE7">
        <w:rPr>
          <w:rFonts w:ascii="Century Gothic" w:eastAsia="Batang" w:hAnsi="Century Gothic" w:cs="Arial"/>
          <w:sz w:val="24"/>
          <w:szCs w:val="24"/>
        </w:rPr>
        <w:t>/</w:t>
      </w:r>
      <w:r w:rsidRPr="00723EE7">
        <w:rPr>
          <w:rFonts w:ascii="Century Gothic" w:eastAsia="Batang" w:hAnsi="Century Gothic" w:cs="Arial"/>
          <w:sz w:val="24"/>
          <w:szCs w:val="24"/>
        </w:rPr>
        <w:t>2024</w:t>
      </w:r>
      <w:r w:rsidR="00F77EEC" w:rsidRPr="00723EE7">
        <w:rPr>
          <w:rFonts w:ascii="Century Gothic" w:eastAsia="Batang" w:hAnsi="Century Gothic" w:cs="Arial"/>
          <w:sz w:val="24"/>
          <w:szCs w:val="24"/>
        </w:rPr>
        <w:t xml:space="preserve">, para prestarem a prova </w:t>
      </w:r>
      <w:r w:rsidRPr="00723EE7">
        <w:rPr>
          <w:rFonts w:ascii="Century Gothic" w:eastAsia="Batang" w:hAnsi="Century Gothic" w:cs="Arial"/>
          <w:sz w:val="24"/>
          <w:szCs w:val="24"/>
        </w:rPr>
        <w:t>objetiva e prático-profissional</w:t>
      </w:r>
      <w:r w:rsidR="00F77EEC" w:rsidRPr="00723EE7">
        <w:rPr>
          <w:rFonts w:ascii="Century Gothic" w:eastAsia="Batang" w:hAnsi="Century Gothic" w:cs="Arial"/>
          <w:sz w:val="24"/>
          <w:szCs w:val="24"/>
        </w:rPr>
        <w:t xml:space="preserve">, conforme o cargo, </w:t>
      </w:r>
      <w:r w:rsidR="00F77EEC" w:rsidRPr="00723EE7">
        <w:rPr>
          <w:rFonts w:ascii="Century Gothic" w:eastAsia="Batang" w:hAnsi="Century Gothic" w:cs="Arial"/>
          <w:b/>
          <w:sz w:val="24"/>
          <w:szCs w:val="24"/>
        </w:rPr>
        <w:t xml:space="preserve">no dia </w:t>
      </w:r>
      <w:r w:rsidRPr="00723EE7">
        <w:rPr>
          <w:rFonts w:ascii="Century Gothic" w:eastAsia="Batang" w:hAnsi="Century Gothic" w:cs="Arial"/>
          <w:b/>
          <w:sz w:val="24"/>
          <w:szCs w:val="24"/>
        </w:rPr>
        <w:t>09</w:t>
      </w:r>
      <w:r w:rsidR="00F77EEC" w:rsidRPr="00723EE7">
        <w:rPr>
          <w:rFonts w:ascii="Century Gothic" w:eastAsia="Batang" w:hAnsi="Century Gothic" w:cs="Arial"/>
          <w:b/>
          <w:sz w:val="24"/>
          <w:szCs w:val="24"/>
        </w:rPr>
        <w:t xml:space="preserve"> de </w:t>
      </w:r>
      <w:r w:rsidRPr="00723EE7">
        <w:rPr>
          <w:rFonts w:ascii="Century Gothic" w:eastAsia="Batang" w:hAnsi="Century Gothic" w:cs="Arial"/>
          <w:b/>
          <w:sz w:val="24"/>
          <w:szCs w:val="24"/>
        </w:rPr>
        <w:t>junho</w:t>
      </w:r>
      <w:r w:rsidR="00F77EEC" w:rsidRPr="00723EE7">
        <w:rPr>
          <w:rFonts w:ascii="Century Gothic" w:eastAsia="Batang" w:hAnsi="Century Gothic" w:cs="Arial"/>
          <w:b/>
          <w:sz w:val="24"/>
          <w:szCs w:val="24"/>
        </w:rPr>
        <w:t xml:space="preserve"> de </w:t>
      </w:r>
      <w:r w:rsidRPr="00723EE7">
        <w:rPr>
          <w:rFonts w:ascii="Century Gothic" w:eastAsia="Batang" w:hAnsi="Century Gothic" w:cs="Arial"/>
          <w:b/>
          <w:sz w:val="24"/>
          <w:szCs w:val="24"/>
        </w:rPr>
        <w:t>2024</w:t>
      </w:r>
      <w:r w:rsidR="00F77EEC" w:rsidRPr="00723EE7">
        <w:rPr>
          <w:rFonts w:ascii="Century Gothic" w:eastAsia="Batang" w:hAnsi="Century Gothic" w:cs="Arial"/>
          <w:sz w:val="24"/>
          <w:szCs w:val="24"/>
        </w:rPr>
        <w:t>, conforme</w:t>
      </w:r>
      <w:r w:rsidR="00F77EEC" w:rsidRPr="00E168F2">
        <w:rPr>
          <w:rFonts w:ascii="Century Gothic" w:eastAsia="Batang" w:hAnsi="Century Gothic" w:cs="Arial"/>
          <w:sz w:val="24"/>
          <w:szCs w:val="24"/>
        </w:rPr>
        <w:t xml:space="preserve"> relação a seguir.</w:t>
      </w:r>
    </w:p>
    <w:p w14:paraId="20F7DE98" w14:textId="77777777" w:rsidR="00F77EEC" w:rsidRPr="00E168F2" w:rsidRDefault="00F77EEC" w:rsidP="00F77EEC">
      <w:pPr>
        <w:spacing w:after="0" w:line="360" w:lineRule="auto"/>
        <w:jc w:val="both"/>
        <w:rPr>
          <w:rFonts w:ascii="Century Gothic" w:eastAsia="Batang" w:hAnsi="Century Gothic" w:cs="Arial"/>
          <w:sz w:val="24"/>
          <w:szCs w:val="24"/>
          <w:highlight w:val="yellow"/>
        </w:rPr>
      </w:pPr>
    </w:p>
    <w:p w14:paraId="60234376" w14:textId="77777777" w:rsidR="00F77EEC" w:rsidRPr="00E168F2" w:rsidRDefault="00F77EEC" w:rsidP="00F77EEC">
      <w:pPr>
        <w:spacing w:after="0" w:line="360" w:lineRule="auto"/>
        <w:jc w:val="both"/>
        <w:rPr>
          <w:rFonts w:ascii="Century Gothic" w:eastAsia="Batang" w:hAnsi="Century Gothic" w:cs="Arial"/>
          <w:sz w:val="24"/>
          <w:szCs w:val="24"/>
        </w:rPr>
      </w:pPr>
      <w:r w:rsidRPr="00E168F2">
        <w:rPr>
          <w:rFonts w:ascii="Century Gothic" w:eastAsia="Batang" w:hAnsi="Century Gothic" w:cs="Arial"/>
          <w:sz w:val="24"/>
          <w:szCs w:val="24"/>
        </w:rPr>
        <w:t xml:space="preserve">O candidato poderá, também, ter acesso ao seu local de prova no site www.vunesp.com.br e pelo </w:t>
      </w:r>
      <w:r w:rsidR="00E616BA" w:rsidRPr="00E168F2">
        <w:rPr>
          <w:rFonts w:ascii="Century Gothic" w:eastAsia="Batang" w:hAnsi="Century Gothic" w:cs="Arial"/>
          <w:sz w:val="24"/>
          <w:szCs w:val="24"/>
        </w:rPr>
        <w:t>serviço de Atendimento ao Candidato</w:t>
      </w:r>
      <w:r w:rsidRPr="00E168F2">
        <w:rPr>
          <w:rFonts w:ascii="Century Gothic" w:eastAsia="Batang" w:hAnsi="Century Gothic" w:cs="Arial"/>
          <w:sz w:val="24"/>
          <w:szCs w:val="24"/>
        </w:rPr>
        <w:t>, telefone (11) 3874-6300, de segunda a sábado, das 8 às 18 horas</w:t>
      </w:r>
      <w:r w:rsidR="00CB0B1C">
        <w:rPr>
          <w:rFonts w:ascii="Century Gothic" w:eastAsia="Batang" w:hAnsi="Century Gothic" w:cs="Arial"/>
          <w:sz w:val="24"/>
          <w:szCs w:val="24"/>
        </w:rPr>
        <w:t xml:space="preserve"> (exceto feriados)</w:t>
      </w:r>
      <w:r w:rsidRPr="00E168F2">
        <w:rPr>
          <w:rFonts w:ascii="Century Gothic" w:eastAsia="Batang" w:hAnsi="Century Gothic" w:cs="Arial"/>
          <w:sz w:val="24"/>
          <w:szCs w:val="24"/>
        </w:rPr>
        <w:t xml:space="preserve">. O candidato deverá observar as informações constantes do Edital de Abertura de Inscrição. Os portões serão fechados impreterivelmente no horário estabelecido. </w:t>
      </w:r>
    </w:p>
    <w:p w14:paraId="43DFE254" w14:textId="77777777" w:rsidR="00F77EEC" w:rsidRPr="00E168F2" w:rsidRDefault="00F77EEC" w:rsidP="00F77EEC">
      <w:pPr>
        <w:spacing w:after="0" w:line="360" w:lineRule="auto"/>
        <w:jc w:val="both"/>
        <w:rPr>
          <w:rFonts w:ascii="Century Gothic" w:eastAsia="Batang" w:hAnsi="Century Gothic" w:cs="Arial"/>
          <w:sz w:val="24"/>
          <w:szCs w:val="24"/>
          <w:highlight w:val="yellow"/>
        </w:rPr>
      </w:pPr>
    </w:p>
    <w:p w14:paraId="7EFA8FE5" w14:textId="77777777" w:rsidR="00F77EEC" w:rsidRPr="00E168F2" w:rsidRDefault="00E616BA" w:rsidP="00F77EEC">
      <w:pPr>
        <w:spacing w:after="0" w:line="360" w:lineRule="auto"/>
        <w:jc w:val="center"/>
        <w:rPr>
          <w:rFonts w:ascii="Century Gothic" w:eastAsia="Batang" w:hAnsi="Century Gothic" w:cs="Arial"/>
          <w:b/>
          <w:sz w:val="24"/>
          <w:szCs w:val="24"/>
        </w:rPr>
      </w:pPr>
      <w:r w:rsidRPr="00E168F2">
        <w:rPr>
          <w:rFonts w:ascii="Century Gothic" w:eastAsia="Batang" w:hAnsi="Century Gothic" w:cs="Arial"/>
          <w:b/>
          <w:sz w:val="24"/>
          <w:szCs w:val="24"/>
        </w:rPr>
        <w:t xml:space="preserve">DATA, </w:t>
      </w:r>
      <w:r w:rsidR="00F77EEC" w:rsidRPr="00E168F2">
        <w:rPr>
          <w:rFonts w:ascii="Century Gothic" w:eastAsia="Batang" w:hAnsi="Century Gothic" w:cs="Arial"/>
          <w:b/>
          <w:sz w:val="24"/>
          <w:szCs w:val="24"/>
        </w:rPr>
        <w:t>HORÁRIO DE FECHAMENTO DOS PORTÕES, PROVA, DURAÇÃO DAS PROVAS E TEMPO DE PERMANÊNCIA MÍNIMA</w:t>
      </w:r>
    </w:p>
    <w:p w14:paraId="6D6F4D28" w14:textId="77777777" w:rsidR="00F77EEC" w:rsidRPr="00E168F2" w:rsidRDefault="00F77EEC" w:rsidP="00F77EEC">
      <w:pPr>
        <w:spacing w:after="0" w:line="360" w:lineRule="auto"/>
        <w:jc w:val="both"/>
        <w:rPr>
          <w:rFonts w:ascii="Century Gothic" w:eastAsia="Batang" w:hAnsi="Century Gothic" w:cs="Arial"/>
          <w:sz w:val="24"/>
          <w:szCs w:val="24"/>
          <w:highlight w:val="yellow"/>
        </w:rPr>
      </w:pPr>
    </w:p>
    <w:tbl>
      <w:tblPr>
        <w:tblW w:w="45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2"/>
        <w:gridCol w:w="1961"/>
        <w:gridCol w:w="2939"/>
        <w:gridCol w:w="1957"/>
        <w:gridCol w:w="1989"/>
      </w:tblGrid>
      <w:tr w:rsidR="00101B15" w:rsidRPr="00E168F2" w14:paraId="203C3F9A" w14:textId="77777777" w:rsidTr="00101B15">
        <w:trPr>
          <w:jc w:val="center"/>
        </w:trPr>
        <w:tc>
          <w:tcPr>
            <w:tcW w:w="611" w:type="pct"/>
            <w:shd w:val="pct12" w:color="auto" w:fill="auto"/>
            <w:vAlign w:val="center"/>
          </w:tcPr>
          <w:p w14:paraId="61EFF93B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b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Data</w:t>
            </w:r>
          </w:p>
        </w:tc>
        <w:tc>
          <w:tcPr>
            <w:tcW w:w="973" w:type="pct"/>
            <w:shd w:val="pct12" w:color="auto" w:fill="auto"/>
            <w:vAlign w:val="center"/>
          </w:tcPr>
          <w:p w14:paraId="4E393675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b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Horário de</w:t>
            </w:r>
            <w:r w:rsidR="00101B15"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 xml:space="preserve"> </w:t>
            </w: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Fechamento</w:t>
            </w:r>
            <w:r w:rsidR="00101B15"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 xml:space="preserve"> </w:t>
            </w: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dos Portões</w:t>
            </w:r>
          </w:p>
        </w:tc>
        <w:tc>
          <w:tcPr>
            <w:tcW w:w="1458" w:type="pct"/>
            <w:shd w:val="pct12" w:color="auto" w:fill="auto"/>
            <w:vAlign w:val="center"/>
          </w:tcPr>
          <w:p w14:paraId="03EB012C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b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Prova</w:t>
            </w:r>
          </w:p>
        </w:tc>
        <w:tc>
          <w:tcPr>
            <w:tcW w:w="971" w:type="pct"/>
            <w:shd w:val="pct12" w:color="auto" w:fill="auto"/>
            <w:vAlign w:val="center"/>
          </w:tcPr>
          <w:p w14:paraId="6998A037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b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Duração</w:t>
            </w:r>
            <w:r w:rsidR="00101B15"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 xml:space="preserve"> </w:t>
            </w: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das</w:t>
            </w:r>
            <w:r w:rsidR="00101B15"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 xml:space="preserve"> </w:t>
            </w: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Provas</w:t>
            </w:r>
          </w:p>
        </w:tc>
        <w:tc>
          <w:tcPr>
            <w:tcW w:w="987" w:type="pct"/>
            <w:shd w:val="pct12" w:color="auto" w:fill="auto"/>
            <w:vAlign w:val="center"/>
          </w:tcPr>
          <w:p w14:paraId="1F4756C4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b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Tempo de</w:t>
            </w:r>
          </w:p>
          <w:p w14:paraId="0ED86F8D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b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b/>
                <w:sz w:val="16"/>
                <w:szCs w:val="16"/>
              </w:rPr>
              <w:t>Permanência Mínima</w:t>
            </w:r>
          </w:p>
        </w:tc>
      </w:tr>
      <w:tr w:rsidR="00101B15" w:rsidRPr="00E168F2" w14:paraId="2B311AF0" w14:textId="77777777" w:rsidTr="00101B15">
        <w:trPr>
          <w:jc w:val="center"/>
        </w:trPr>
        <w:tc>
          <w:tcPr>
            <w:tcW w:w="611" w:type="pct"/>
            <w:vMerge w:val="restart"/>
            <w:vAlign w:val="center"/>
          </w:tcPr>
          <w:p w14:paraId="4260C672" w14:textId="44CB3B51" w:rsidR="00E616BA" w:rsidRPr="0090643A" w:rsidRDefault="00723EE7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sz w:val="16"/>
                <w:szCs w:val="16"/>
              </w:rPr>
              <w:t>09.06.2024</w:t>
            </w:r>
          </w:p>
          <w:p w14:paraId="15A9D28B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sz w:val="16"/>
                <w:szCs w:val="16"/>
              </w:rPr>
              <w:t>(Domingo)</w:t>
            </w:r>
          </w:p>
        </w:tc>
        <w:tc>
          <w:tcPr>
            <w:tcW w:w="973" w:type="pct"/>
            <w:vAlign w:val="center"/>
          </w:tcPr>
          <w:p w14:paraId="2EFECAC8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</w:p>
          <w:p w14:paraId="7FB61B8A" w14:textId="03A45A3C" w:rsidR="00E616BA" w:rsidRPr="0090643A" w:rsidRDefault="00723EE7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sz w:val="16"/>
                <w:szCs w:val="16"/>
              </w:rPr>
              <w:t>13</w:t>
            </w:r>
            <w:r w:rsidR="00E616BA" w:rsidRPr="0090643A">
              <w:rPr>
                <w:rFonts w:ascii="Century Gothic" w:eastAsia="Batang" w:hAnsi="Century Gothic" w:cs="Arial"/>
                <w:sz w:val="16"/>
                <w:szCs w:val="16"/>
              </w:rPr>
              <w:t>h</w:t>
            </w:r>
            <w:r w:rsidRPr="0090643A">
              <w:rPr>
                <w:rFonts w:ascii="Century Gothic" w:eastAsia="Batang" w:hAnsi="Century Gothic" w:cs="Arial"/>
                <w:sz w:val="16"/>
                <w:szCs w:val="16"/>
              </w:rPr>
              <w:t>00</w:t>
            </w:r>
          </w:p>
          <w:p w14:paraId="084B88E1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</w:p>
        </w:tc>
        <w:tc>
          <w:tcPr>
            <w:tcW w:w="1458" w:type="pct"/>
            <w:vAlign w:val="center"/>
          </w:tcPr>
          <w:p w14:paraId="54CECA12" w14:textId="140A348A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sz w:val="16"/>
                <w:szCs w:val="16"/>
              </w:rPr>
              <w:t>Prova Objetiva</w:t>
            </w:r>
            <w:r w:rsidR="0090643A" w:rsidRPr="0090643A">
              <w:rPr>
                <w:rFonts w:ascii="Century Gothic" w:eastAsia="Batang" w:hAnsi="Century Gothic" w:cs="Arial"/>
                <w:sz w:val="16"/>
                <w:szCs w:val="16"/>
              </w:rPr>
              <w:t xml:space="preserve"> (Exceto Advogado)</w:t>
            </w:r>
          </w:p>
        </w:tc>
        <w:tc>
          <w:tcPr>
            <w:tcW w:w="971" w:type="pct"/>
            <w:vAlign w:val="center"/>
          </w:tcPr>
          <w:p w14:paraId="1C2B066F" w14:textId="77777777" w:rsidR="00E616BA" w:rsidRPr="008F51D0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8F51D0">
              <w:rPr>
                <w:rFonts w:ascii="Century Gothic" w:eastAsia="Batang" w:hAnsi="Century Gothic" w:cs="Arial"/>
                <w:sz w:val="16"/>
                <w:szCs w:val="16"/>
              </w:rPr>
              <w:t>3 horas</w:t>
            </w:r>
          </w:p>
        </w:tc>
        <w:tc>
          <w:tcPr>
            <w:tcW w:w="987" w:type="pct"/>
            <w:vAlign w:val="center"/>
          </w:tcPr>
          <w:p w14:paraId="39A28766" w14:textId="07AEDAA0" w:rsidR="00E616BA" w:rsidRPr="008F51D0" w:rsidRDefault="00723EE7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8F51D0">
              <w:rPr>
                <w:rFonts w:ascii="Century Gothic" w:eastAsia="Batang" w:hAnsi="Century Gothic" w:cs="Arial"/>
                <w:sz w:val="16"/>
                <w:szCs w:val="16"/>
              </w:rPr>
              <w:t>2 horas e 15 min.</w:t>
            </w:r>
          </w:p>
        </w:tc>
      </w:tr>
      <w:tr w:rsidR="00101B15" w:rsidRPr="00E168F2" w14:paraId="327FBE98" w14:textId="77777777" w:rsidTr="00101B15">
        <w:trPr>
          <w:jc w:val="center"/>
        </w:trPr>
        <w:tc>
          <w:tcPr>
            <w:tcW w:w="611" w:type="pct"/>
            <w:vMerge/>
            <w:vAlign w:val="center"/>
          </w:tcPr>
          <w:p w14:paraId="15E33C96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</w:p>
        </w:tc>
        <w:tc>
          <w:tcPr>
            <w:tcW w:w="973" w:type="pct"/>
            <w:vAlign w:val="center"/>
          </w:tcPr>
          <w:p w14:paraId="49980056" w14:textId="47FB8E16" w:rsidR="00E616BA" w:rsidRPr="0090643A" w:rsidRDefault="00723EE7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sz w:val="16"/>
                <w:szCs w:val="16"/>
              </w:rPr>
              <w:t>13h00</w:t>
            </w:r>
          </w:p>
        </w:tc>
        <w:tc>
          <w:tcPr>
            <w:tcW w:w="1458" w:type="pct"/>
            <w:vAlign w:val="center"/>
          </w:tcPr>
          <w:p w14:paraId="471D114D" w14:textId="77777777" w:rsidR="00E616BA" w:rsidRPr="0090643A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90643A">
              <w:rPr>
                <w:rFonts w:ascii="Century Gothic" w:eastAsia="Batang" w:hAnsi="Century Gothic" w:cs="Arial"/>
                <w:sz w:val="16"/>
                <w:szCs w:val="16"/>
              </w:rPr>
              <w:t>Prova Objetiva e Prático-Profissional (Advogado)</w:t>
            </w:r>
          </w:p>
        </w:tc>
        <w:tc>
          <w:tcPr>
            <w:tcW w:w="971" w:type="pct"/>
            <w:vAlign w:val="center"/>
          </w:tcPr>
          <w:p w14:paraId="0961AC89" w14:textId="776B84E2" w:rsidR="00E616BA" w:rsidRPr="008F51D0" w:rsidRDefault="00E616B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8F51D0">
              <w:rPr>
                <w:rFonts w:ascii="Century Gothic" w:eastAsia="Batang" w:hAnsi="Century Gothic" w:cs="Arial"/>
                <w:sz w:val="16"/>
                <w:szCs w:val="16"/>
              </w:rPr>
              <w:t>5 horas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0324B6A6" w14:textId="1D2FB5FB" w:rsidR="00E616BA" w:rsidRPr="008F51D0" w:rsidRDefault="0090643A" w:rsidP="00101B15">
            <w:pPr>
              <w:spacing w:after="0" w:line="240" w:lineRule="auto"/>
              <w:jc w:val="center"/>
              <w:rPr>
                <w:rFonts w:ascii="Century Gothic" w:eastAsia="Batang" w:hAnsi="Century Gothic" w:cs="Arial"/>
                <w:sz w:val="16"/>
                <w:szCs w:val="16"/>
              </w:rPr>
            </w:pPr>
            <w:r w:rsidRPr="008F51D0">
              <w:rPr>
                <w:rFonts w:ascii="Century Gothic" w:eastAsia="Batang" w:hAnsi="Century Gothic" w:cs="Arial"/>
                <w:sz w:val="16"/>
                <w:szCs w:val="16"/>
              </w:rPr>
              <w:t>3</w:t>
            </w:r>
            <w:r w:rsidR="00723EE7" w:rsidRPr="008F51D0">
              <w:rPr>
                <w:rFonts w:ascii="Century Gothic" w:eastAsia="Batang" w:hAnsi="Century Gothic" w:cs="Arial"/>
                <w:sz w:val="16"/>
                <w:szCs w:val="16"/>
              </w:rPr>
              <w:t xml:space="preserve"> horas</w:t>
            </w:r>
            <w:r w:rsidR="008F51D0" w:rsidRPr="008F51D0">
              <w:rPr>
                <w:rFonts w:ascii="Century Gothic" w:eastAsia="Batang" w:hAnsi="Century Gothic" w:cs="Arial"/>
                <w:sz w:val="16"/>
                <w:szCs w:val="16"/>
              </w:rPr>
              <w:t xml:space="preserve"> e 45 min.</w:t>
            </w:r>
            <w:r w:rsidR="00723EE7" w:rsidRPr="008F51D0">
              <w:rPr>
                <w:rFonts w:ascii="Century Gothic" w:eastAsia="Batang" w:hAnsi="Century Gothic" w:cs="Arial"/>
                <w:sz w:val="16"/>
                <w:szCs w:val="16"/>
              </w:rPr>
              <w:t xml:space="preserve"> </w:t>
            </w:r>
          </w:p>
        </w:tc>
      </w:tr>
    </w:tbl>
    <w:p w14:paraId="69BFA137" w14:textId="77777777" w:rsidR="00F77EEC" w:rsidRPr="00E168F2" w:rsidRDefault="00F77EEC" w:rsidP="00F77EEC">
      <w:pPr>
        <w:spacing w:after="0" w:line="360" w:lineRule="auto"/>
        <w:jc w:val="both"/>
        <w:rPr>
          <w:rFonts w:ascii="Century Gothic" w:eastAsia="Batang" w:hAnsi="Century Gothic" w:cs="Arial"/>
          <w:sz w:val="24"/>
          <w:szCs w:val="24"/>
        </w:rPr>
      </w:pPr>
    </w:p>
    <w:p w14:paraId="77989D35" w14:textId="77777777" w:rsidR="00F77EEC" w:rsidRPr="00E168F2" w:rsidRDefault="00F77EEC" w:rsidP="00D77F5A">
      <w:pPr>
        <w:spacing w:after="0" w:line="240" w:lineRule="auto"/>
        <w:jc w:val="both"/>
        <w:rPr>
          <w:rFonts w:ascii="Century Gothic" w:eastAsia="Batang" w:hAnsi="Century Gothic" w:cs="Arial"/>
          <w:b/>
          <w:caps/>
          <w:sz w:val="24"/>
          <w:szCs w:val="24"/>
        </w:rPr>
      </w:pPr>
      <w:r w:rsidRPr="00E168F2">
        <w:rPr>
          <w:rFonts w:ascii="Century Gothic" w:eastAsia="Batang" w:hAnsi="Century Gothic" w:cs="Arial"/>
          <w:b/>
          <w:caps/>
          <w:sz w:val="24"/>
          <w:szCs w:val="24"/>
        </w:rPr>
        <w:t>Lista de Prédios:</w:t>
      </w:r>
    </w:p>
    <w:p w14:paraId="133F0AA7" w14:textId="77777777" w:rsidR="00723EE7" w:rsidRDefault="00723EE7" w:rsidP="00723EE7">
      <w:pPr>
        <w:widowControl w:val="0"/>
        <w:tabs>
          <w:tab w:val="left" w:pos="570"/>
        </w:tabs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  <w14:ligatures w14:val="standardContextual"/>
        </w:rPr>
      </w:pPr>
    </w:p>
    <w:p w14:paraId="32CF2320" w14:textId="2B08FF83" w:rsidR="00723EE7" w:rsidRPr="00723EE7" w:rsidRDefault="00723EE7" w:rsidP="00723EE7">
      <w:pPr>
        <w:widowControl w:val="0"/>
        <w:tabs>
          <w:tab w:val="left" w:pos="570"/>
        </w:tabs>
        <w:autoSpaceDE w:val="0"/>
        <w:autoSpaceDN w:val="0"/>
        <w:adjustRightInd w:val="0"/>
        <w:spacing w:after="0" w:line="240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b/>
          <w:bCs/>
          <w:color w:val="000000"/>
          <w:sz w:val="24"/>
          <w:szCs w:val="24"/>
          <w:lang w:eastAsia="pt-BR"/>
          <w14:ligatures w14:val="standardContextual"/>
        </w:rPr>
        <w:t>0101</w:t>
      </w:r>
      <w:r w:rsidRPr="00723EE7">
        <w:rPr>
          <w:rFonts w:eastAsia="Times New Roman" w:cs="Calibri"/>
          <w:b/>
          <w:bCs/>
          <w:color w:val="000000"/>
          <w:sz w:val="24"/>
          <w:szCs w:val="24"/>
          <w:lang w:eastAsia="pt-BR"/>
          <w14:ligatures w14:val="standardContextual"/>
        </w:rPr>
        <w:tab/>
      </w: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>EM COMENDADOR RODOVALHO</w:t>
      </w:r>
    </w:p>
    <w:p w14:paraId="4F83617C" w14:textId="77777777" w:rsidR="00723EE7" w:rsidRPr="00723EE7" w:rsidRDefault="00723EE7" w:rsidP="00723EE7">
      <w:pPr>
        <w:widowControl w:val="0"/>
        <w:autoSpaceDE w:val="0"/>
        <w:autoSpaceDN w:val="0"/>
        <w:adjustRightInd w:val="0"/>
        <w:spacing w:after="0" w:line="226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>Rua Antonio Dias, 20</w:t>
      </w:r>
    </w:p>
    <w:p w14:paraId="7E3FAA3C" w14:textId="77777777" w:rsidR="00723EE7" w:rsidRPr="00723EE7" w:rsidRDefault="00723EE7" w:rsidP="00723EE7">
      <w:pPr>
        <w:widowControl w:val="0"/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>Vila Paulo Dias</w:t>
      </w:r>
    </w:p>
    <w:p w14:paraId="6B72B7FB" w14:textId="2D4F741B" w:rsidR="00723EE7" w:rsidRPr="00723EE7" w:rsidRDefault="00723EE7" w:rsidP="00723EE7">
      <w:pPr>
        <w:widowControl w:val="0"/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 xml:space="preserve">Alumínio </w:t>
      </w: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noBreakHyphen/>
        <w:t xml:space="preserve"> SP</w:t>
      </w:r>
    </w:p>
    <w:p w14:paraId="0E492036" w14:textId="77777777" w:rsidR="00723EE7" w:rsidRDefault="00723EE7" w:rsidP="00D77F5A">
      <w:pPr>
        <w:spacing w:after="0" w:line="240" w:lineRule="auto"/>
        <w:rPr>
          <w:rFonts w:ascii="Century Gothic" w:hAnsi="Century Gothic"/>
          <w:b/>
          <w:caps/>
          <w:sz w:val="24"/>
          <w:szCs w:val="24"/>
        </w:rPr>
      </w:pPr>
    </w:p>
    <w:p w14:paraId="7DCB1F87" w14:textId="55508D4A" w:rsidR="00F77EEC" w:rsidRPr="00E168F2" w:rsidRDefault="00A949D1" w:rsidP="00D77F5A">
      <w:pPr>
        <w:spacing w:after="0" w:line="240" w:lineRule="auto"/>
        <w:rPr>
          <w:rFonts w:ascii="Century Gothic" w:hAnsi="Century Gothic"/>
          <w:caps/>
        </w:rPr>
      </w:pPr>
      <w:r w:rsidRPr="00E168F2">
        <w:rPr>
          <w:rFonts w:ascii="Century Gothic" w:hAnsi="Century Gothic"/>
          <w:b/>
          <w:caps/>
          <w:sz w:val="24"/>
          <w:szCs w:val="24"/>
        </w:rPr>
        <w:t>Lista de Candidatos Convocados em Ordem Alfabética Geral</w:t>
      </w:r>
    </w:p>
    <w:p w14:paraId="748572EE" w14:textId="77777777" w:rsidR="00A949D1" w:rsidRPr="00E168F2" w:rsidRDefault="00A949D1" w:rsidP="00D77F5A">
      <w:pPr>
        <w:spacing w:after="0" w:line="240" w:lineRule="auto"/>
        <w:rPr>
          <w:rFonts w:ascii="Century Gothic" w:hAnsi="Century Gothic"/>
          <w:b/>
        </w:rPr>
      </w:pPr>
    </w:p>
    <w:p w14:paraId="27FC4FFD" w14:textId="77777777" w:rsidR="00723EE7" w:rsidRPr="00723EE7" w:rsidRDefault="00723EE7" w:rsidP="00723EE7">
      <w:pPr>
        <w:widowControl w:val="0"/>
        <w:autoSpaceDE w:val="0"/>
        <w:autoSpaceDN w:val="0"/>
        <w:adjustRightInd w:val="0"/>
        <w:spacing w:after="0" w:line="243" w:lineRule="exact"/>
        <w:rPr>
          <w:rFonts w:eastAsia="Times New Roman" w:cs="Calibri"/>
          <w:b/>
          <w:bCs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b/>
          <w:bCs/>
          <w:color w:val="000000"/>
          <w:sz w:val="20"/>
          <w:szCs w:val="20"/>
          <w:lang w:eastAsia="pt-BR"/>
          <w14:ligatures w14:val="standardContextual"/>
        </w:rPr>
        <w:t>Legenda de Opções:</w:t>
      </w:r>
    </w:p>
    <w:p w14:paraId="15956478" w14:textId="77777777" w:rsidR="00723EE7" w:rsidRPr="00723EE7" w:rsidRDefault="00723EE7" w:rsidP="00723EE7">
      <w:pPr>
        <w:widowControl w:val="0"/>
        <w:tabs>
          <w:tab w:val="left" w:pos="615"/>
        </w:tabs>
        <w:autoSpaceDE w:val="0"/>
        <w:autoSpaceDN w:val="0"/>
        <w:adjustRightInd w:val="0"/>
        <w:spacing w:after="0" w:line="243" w:lineRule="exact"/>
        <w:rPr>
          <w:rFonts w:eastAsia="Times New Roman" w:cs="Calibri"/>
          <w:b/>
          <w:bCs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b/>
          <w:bCs/>
          <w:color w:val="000000"/>
          <w:sz w:val="20"/>
          <w:szCs w:val="20"/>
          <w:lang w:eastAsia="pt-BR"/>
          <w14:ligatures w14:val="standardContextual"/>
        </w:rPr>
        <w:t>Opção</w:t>
      </w:r>
      <w:r w:rsidRPr="00723EE7">
        <w:rPr>
          <w:rFonts w:eastAsia="Times New Roman" w:cs="Calibri"/>
          <w:b/>
          <w:bCs/>
          <w:color w:val="000000"/>
          <w:sz w:val="20"/>
          <w:szCs w:val="20"/>
          <w:lang w:eastAsia="pt-BR"/>
          <w14:ligatures w14:val="standardContextual"/>
        </w:rPr>
        <w:tab/>
        <w:t>Descrição</w:t>
      </w:r>
    </w:p>
    <w:p w14:paraId="1F3C14FB" w14:textId="77777777" w:rsidR="00723EE7" w:rsidRPr="00723EE7" w:rsidRDefault="00723EE7" w:rsidP="00723EE7">
      <w:pPr>
        <w:widowControl w:val="0"/>
        <w:tabs>
          <w:tab w:val="left" w:pos="615"/>
        </w:tabs>
        <w:autoSpaceDE w:val="0"/>
        <w:autoSpaceDN w:val="0"/>
        <w:adjustRightInd w:val="0"/>
        <w:spacing w:after="0" w:line="200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>001</w:t>
      </w: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ab/>
        <w:t>AGENTE DE SEGURANÇA PATRIMONIAL</w:t>
      </w:r>
    </w:p>
    <w:p w14:paraId="5EFD9C4D" w14:textId="77777777" w:rsidR="00723EE7" w:rsidRPr="00723EE7" w:rsidRDefault="00723EE7" w:rsidP="00723EE7">
      <w:pPr>
        <w:widowControl w:val="0"/>
        <w:tabs>
          <w:tab w:val="left" w:pos="615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>002</w:t>
      </w: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ab/>
        <w:t>MOTORISTA</w:t>
      </w:r>
    </w:p>
    <w:p w14:paraId="42621BE0" w14:textId="77777777" w:rsidR="00723EE7" w:rsidRPr="00723EE7" w:rsidRDefault="00723EE7" w:rsidP="00723EE7">
      <w:pPr>
        <w:widowControl w:val="0"/>
        <w:tabs>
          <w:tab w:val="left" w:pos="615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>003</w:t>
      </w: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ab/>
        <w:t>ADVOGADO</w:t>
      </w:r>
    </w:p>
    <w:p w14:paraId="48D43B6A" w14:textId="77777777" w:rsidR="00723EE7" w:rsidRPr="00723EE7" w:rsidRDefault="00723EE7" w:rsidP="00723EE7">
      <w:pPr>
        <w:widowControl w:val="0"/>
        <w:tabs>
          <w:tab w:val="left" w:pos="615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>004</w:t>
      </w: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ab/>
        <w:t>ANALISTA DE RECURSOS HUMANOS</w:t>
      </w:r>
    </w:p>
    <w:p w14:paraId="10F81F96" w14:textId="77777777" w:rsidR="00723EE7" w:rsidRPr="00723EE7" w:rsidRDefault="00723EE7" w:rsidP="00723EE7">
      <w:pPr>
        <w:widowControl w:val="0"/>
        <w:tabs>
          <w:tab w:val="left" w:pos="615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>005</w:t>
      </w: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ab/>
        <w:t>CONTADOR</w:t>
      </w:r>
    </w:p>
    <w:p w14:paraId="19E07B50" w14:textId="77777777" w:rsidR="00723EE7" w:rsidRPr="00723EE7" w:rsidRDefault="00723EE7" w:rsidP="00723EE7">
      <w:pPr>
        <w:widowControl w:val="0"/>
        <w:tabs>
          <w:tab w:val="left" w:pos="615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>006</w:t>
      </w:r>
      <w:r w:rsidRPr="00723EE7">
        <w:rPr>
          <w:rFonts w:eastAsia="Times New Roman" w:cs="Calibri"/>
          <w:color w:val="000000"/>
          <w:sz w:val="20"/>
          <w:szCs w:val="20"/>
          <w:lang w:eastAsia="pt-BR"/>
          <w14:ligatures w14:val="standardContextual"/>
        </w:rPr>
        <w:tab/>
        <w:t>CONTROLADOR INTERNO</w:t>
      </w:r>
    </w:p>
    <w:p w14:paraId="2151850D" w14:textId="77777777" w:rsidR="00F77EEC" w:rsidRDefault="00F77EEC" w:rsidP="00F77EEC">
      <w:pPr>
        <w:widowControl w:val="0"/>
        <w:spacing w:line="125" w:lineRule="exact"/>
        <w:rPr>
          <w:rFonts w:ascii="Century Gothic" w:hAnsi="Century Gothic"/>
        </w:rPr>
      </w:pPr>
    </w:p>
    <w:p w14:paraId="6047E241" w14:textId="77777777" w:rsidR="00723EE7" w:rsidRPr="00723EE7" w:rsidRDefault="00723EE7" w:rsidP="00723EE7">
      <w:pPr>
        <w:widowControl w:val="0"/>
        <w:tabs>
          <w:tab w:val="right" w:pos="7515"/>
          <w:tab w:val="center" w:pos="7859"/>
          <w:tab w:val="center" w:pos="8475"/>
          <w:tab w:val="center" w:pos="9004"/>
          <w:tab w:val="center" w:pos="9592"/>
        </w:tabs>
        <w:autoSpaceDE w:val="0"/>
        <w:autoSpaceDN w:val="0"/>
        <w:adjustRightInd w:val="0"/>
        <w:spacing w:after="0" w:line="197" w:lineRule="exact"/>
        <w:rPr>
          <w:rFonts w:eastAsia="Times New Roman" w:cs="Calibri"/>
          <w:b/>
          <w:bCs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b/>
          <w:bCs/>
          <w:color w:val="000000"/>
          <w:sz w:val="16"/>
          <w:szCs w:val="16"/>
          <w:lang w:eastAsia="pt-BR"/>
          <w14:ligatures w14:val="standardContextual"/>
        </w:rPr>
        <w:lastRenderedPageBreak/>
        <w:t>Nome</w:t>
      </w:r>
      <w:r w:rsidRPr="00723EE7">
        <w:rPr>
          <w:rFonts w:eastAsia="Times New Roman" w:cs="Calibri"/>
          <w:b/>
          <w:bCs/>
          <w:color w:val="000000"/>
          <w:sz w:val="16"/>
          <w:szCs w:val="16"/>
          <w:lang w:eastAsia="pt-BR"/>
          <w14:ligatures w14:val="standardContextual"/>
        </w:rPr>
        <w:tab/>
        <w:t>Inscrição</w:t>
      </w:r>
      <w:r w:rsidRPr="00723EE7">
        <w:rPr>
          <w:rFonts w:eastAsia="Times New Roman" w:cs="Calibri"/>
          <w:b/>
          <w:bCs/>
          <w:color w:val="000000"/>
          <w:sz w:val="16"/>
          <w:szCs w:val="16"/>
          <w:lang w:eastAsia="pt-BR"/>
          <w14:ligatures w14:val="standardContextual"/>
        </w:rPr>
        <w:tab/>
        <w:t>Opção</w:t>
      </w:r>
      <w:r w:rsidRPr="00723EE7">
        <w:rPr>
          <w:rFonts w:eastAsia="Times New Roman" w:cs="Calibri"/>
          <w:b/>
          <w:bCs/>
          <w:color w:val="000000"/>
          <w:sz w:val="16"/>
          <w:szCs w:val="16"/>
          <w:lang w:eastAsia="pt-BR"/>
          <w14:ligatures w14:val="standardContextual"/>
        </w:rPr>
        <w:tab/>
        <w:t>Prédio</w:t>
      </w:r>
      <w:r w:rsidRPr="00723EE7">
        <w:rPr>
          <w:rFonts w:eastAsia="Times New Roman" w:cs="Calibri"/>
          <w:b/>
          <w:bCs/>
          <w:color w:val="000000"/>
          <w:sz w:val="16"/>
          <w:szCs w:val="16"/>
          <w:lang w:eastAsia="pt-BR"/>
          <w14:ligatures w14:val="standardContextual"/>
        </w:rPr>
        <w:tab/>
        <w:t>Sala</w:t>
      </w:r>
      <w:r w:rsidRPr="00723EE7">
        <w:rPr>
          <w:rFonts w:eastAsia="Times New Roman" w:cs="Calibri"/>
          <w:b/>
          <w:bCs/>
          <w:color w:val="000000"/>
          <w:sz w:val="16"/>
          <w:szCs w:val="16"/>
          <w:lang w:eastAsia="pt-BR"/>
          <w14:ligatures w14:val="standardContextual"/>
        </w:rPr>
        <w:tab/>
        <w:t>Horário</w:t>
      </w:r>
    </w:p>
    <w:p w14:paraId="40BFC1A3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160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ADRIANA DE OLIVEIRA PINTO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6617574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77464E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ADRYAN DE SOUZA ARAUJO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6623704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74EDD5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AGNES PIRES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6614221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78DFEA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ALDIMIR LOPES DA SILVA FILHO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6545288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D6F921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ALESANDRA MARCEMINO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6520150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C44E13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ALESSANDRA SANCHES DONABELA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6525297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97FBE16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ALEXANDRE FERNANDES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6520108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4AC2F0D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ALEXANDRO DE OLIVEIRA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6579599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C95F67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ANA LIDIA DOS REIS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6528968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01E017C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ANA LUISA NASCIMENTO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6627071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A2BD75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ANDRESSA AMORIM MAGALHAES DOS SANTOS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6566311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EF1615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ANDREZZA NASCIMENTO ANDRADE DOS SANTOS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6626806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D30826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ANGELA BATISTA DE LIMA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6528184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9067E0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ANGELICA CINTRA ISQUIERDO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6563693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91ECF7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ANNA CAROLINA DOS SANTOS BUENO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6606596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E0A66D8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ARIANA DOS SANTOS PEREIRA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6521414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018391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ARTHUR VIANA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6626950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C542D23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ARY ANTONIO FERNANDES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6625945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454472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BEATRIZ DUARTE PONTES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6541889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03A2F76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BRUNA RODRIGUES ANTONIO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6539033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33B6D4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BRUNO MORI LEON ALVES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6625778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9DB109C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CAMILA CARA STADELLA MARQUIOTO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6623551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418FAC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CAMILA PIRES FEDELI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6549785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D59706B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CAMILA SANTERIO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6533523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B3AA7B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CARLA DA SILVA REIS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6539904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43FFDA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CASSIA CANUTO DE ALMEIDA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6521259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5F2CD08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CELSO REY DIAS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6587354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EB06BD3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CEZAR PRADO VENEZIA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6548447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1252ECD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CINTIA AIKO INOYAMA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6545869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A8174AB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CINTIA DE FATIMA TEODORO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6562134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365AA4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CUSTODIO SEBASTIAO LORENCO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6625559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E4122D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DALTON JOSE GERTH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6521585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3E2071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DANIEL AUGUSTO MOREIRA SANTOS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6572131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136E2A8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DANILO GERALDO GALDINO DE LIMA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6521501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1A2370C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DIEGO BARROS ALMEIDA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6547858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726B67B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DIEGO FERNANDES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6619274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3334E79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DOUGLAS AGOSTINHO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6522609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2563DD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EDICLEIA MOTA DE OLIVEIRA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6611063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190332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EDINELSON CARDOSO ALVES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6521938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4085B2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ELIEZER DE MORAES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6623924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F9CDEA6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ELIZABETE GOMES DOS SANTOS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6623716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016621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EMERSON DA CRUZ MENDES DE SOUSA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6624183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5BDF9C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ERIC YOSHIKAWA SALES DE CAXIAS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6620566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4231C1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ERIK WILSON DE MORAES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6571512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1F92999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ERIS ALMEIDA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6520741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EBD8F8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EVALDO JOSE DE QUEIROZ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6528541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936EED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FABIO DIAS DE OLIVEIRA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6527538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B74FFE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FELIPE BORGES ARGENTINI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6542757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2890B7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FERNANDA PAULINA DE CAMPOS MEIRA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6519622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E88CA7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FERNANDA SANTOS MESQUITA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6543085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0CB032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FILIPE FERREIRA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6520723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745C30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FRANCISCO RODRIGUES DA ROSA NETO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6626952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A5853D6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FRANKLIN ALVES DE OLIVEIRA BRITO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6520013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99526A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FREDERICO AUGUSTO RODRIGUES DE ALMEIDA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6614473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9F90D2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GABRIEL LOPES SCINOCCA MORETTO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6611553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279FF8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GABRIEL MASCARENHAS ORASMO FONTANA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6625895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D4DF6D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GABRIEL RIBEIRO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6520076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303E43C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GABRIEL SOARES DE MELO SOUSA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6520149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7579FD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GABRIELA FROIO DE ARAUJO DIAS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6519623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79D123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GABRIELLE GAIA CONCEICAO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6622465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FCFB60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GEOVANA MARIA GARCIA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6534325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E86BDF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GIANI APARECIDA ALVES CORRADI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6546484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231EED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lastRenderedPageBreak/>
        <w:t>GILBERTO RODRIGUES RIBEIRO JUNIOR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6621637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0A486C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GIOVANA RODRIGUES CANDIDO DE ABREU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6520129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2D222A8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GIOVANNY PIZZOL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6623515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28855A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GLACINEI MARTINS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6628224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349F01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GLAUCIA GOMES DE ALMEIDA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6626782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68C335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GLEYSON COSTA MACEDO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6521497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B9B598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GUILHERME COSTA DE CAMARGO BARROS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6624461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1C6EC68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GUILHERME SOARES CHINELATTO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6558229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768339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HELOISA DOS SANTOS ASENSIO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6527760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38EF6B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HENRIQUE BATISTA MEIRA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6519734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E9C081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INAE FRANCINE CARVALHO FIUZA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6628311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2F08333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ISABELLA DE OLIVEIRA CAMARGO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6613139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FE6119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ISAQUE DE ARAUJO REINALDO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6523317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83ECF4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IVAN FREITAS EVANGELISTA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6535365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CA30B2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IZABELLA FERNANDA CALADO MONCAYO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6527022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5EF6C4B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JANAINA FRANCIELLE RIBEIRO DE MEIRA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6543241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D1A81FD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JANINE EVANGELISTA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6601194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CF9B3C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JEAN DE MELO VAZ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6627357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272D6A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JOAO DANIEL DA CONCEICAO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6529060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AA173CC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JOAO HENRIQUE MARIANO DE CAMPOS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6576624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EE43C9C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JOAO NETO CAMPOS DOS SANTOS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6544801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4F6354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JOAO VITOR CLARO SANTIN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6622162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46650A3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JOAS DE PONTES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6609271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4305C6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JOCELIN VAGNER BEZERRA DO AMARAL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6520054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E549C93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JOELMA M FERREIRA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6527171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F079B1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JOSE NILTON SANTOS MOURA BARBOSA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6619617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1D61D46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JOSEFA ELIENE DIAS DA SILVA RAMOS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6625116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E2DBE5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JOSEMARI APARECIDA DE ALMEIDA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6625976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BEB6353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JOSUE DA SILVA ROSA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6587894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04E339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JUCELENE FELINO DE ARAUJO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6522310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31D9918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JULIANA CARDOSO DE OLIVEIRA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6601606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1870FE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KAREN DAIANE DE CAMARGO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6539890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578EAA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KAREN SILVA BARROS DE SOUZA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6621715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ACEE03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KARINA CAROFENE MOREIRA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6534313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D7B4AE8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KENNEDY JOSE CONSTANTINO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6520464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DF58C5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LARISSA DE OLIVEIRA SANTOS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6588083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01581DB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LEANDRO LUIZ MARTINS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6624583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423746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LEONARDO NASCIMENTO SIQUEIRA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6525545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F35054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LETICIA ALEXANDRE DE OLIVEIRA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6520629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017822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LIDIA MARA TOTA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6523961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0E8EF7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LIVIA RIBEIRO CUNHA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6566150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337147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LUCAS COPANI OCTAVIO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6619709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3185B6B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LUCAS DE OLIVEIRA E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6583918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877D10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LUCIANA DA SILVA LALLO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6531985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79B5D2D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LUIZ AMARAL DE ARAUJO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6623864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E525A99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MAHA ELIZABETH SILVA CORDEIRO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6525695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86A4B7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MARCELO ALVES CARVALHO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6526457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0DEE52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MARCIO DINI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6584410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20B0FB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MARCOS THIBES JORGE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6599747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D65EE69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MARIA APARECIDA DE CAMPOS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6519871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A782EAC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MARIANA MACEDO DE OLIVEIRA DA CRUZ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6626123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FA3787D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MARILIA PEREIRA PAES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6524496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D5244ED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MARINA BIANCA NOGUEIRA MIRANDA MONTICELLI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6622063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82B192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MARIO LUIZ CAMARA LEMOS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6585122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86FE98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MIRELE BEZERRA FERNANDES ALVARISTO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6519762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85E67A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MONALISA CAVALCANTI BUENO DE LACERDA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6521686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8BC92CB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MONIQUE ALMEIDA LEMES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6522613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558571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NADIA HORTENCIO DE CARVALHO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6551738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911723B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NADSON DOS SANTOS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6612237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D5824B6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NATHALIA GONCALVES ZAPAROLLI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6624794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9854DC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NELSON OSVALDO CAREAGA CAMELO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6525920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A06C30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PATRICIA CARLA CANDIDO HONDA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6606235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075ED8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PATRICIA RIBEIRO ALVES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6557098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725BD5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lastRenderedPageBreak/>
        <w:t>PATRICIA ROGERIO DIAS ROSA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6579027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DDD8B0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PAULO HENRIQUE SEMO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6623024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72B258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PEDRO HENRIQUE PAZZINI CAVALCANTE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6526904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D4C207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RAFAEL VINICIUS CARDOSO RAFAEL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6524269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C86161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RAISSA PIRES MAGALHAES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6543762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F0B998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REGIS RODRIGUES HERNANDES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6628580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B0C8F4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RENATA DE CAMARGO RODRIGUES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6519713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BE07C9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RENATO VIEIRA ZANIN SOARES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6624899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E188DBD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ROBERTO APARECIDO GODINHO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6526356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F02604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ROBSON MIRANDA DE ALMEIDA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6595518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9337A3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RODRIGO AUGUSTO RIBEIRO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6580594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6E4CA08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RODRIGO ROSA MARIANO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6627178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22748E8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RONIVON VIEIRA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6543289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1824C85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ROSANA VIEIRA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6575503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627A10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ROSENILDA DE FATIMA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6577463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95A66EF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RUAN MARCOS QUEIROZ LORENCO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6555311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C2BB84A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SAMANTA CRISTINA CASA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6625538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449C41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SANDRO DONIZETI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6619722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CF3FAE6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SEBASTIAO SILVA SANTOS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6618142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6ED15E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SERGIO LUIS FERIGATO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6612047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06E42A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SERGIO LUIZ DE ALMEIDA RIBEIRO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6605901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20FF740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SILVIO PEREIRA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6571732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3122FD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SIMONE DA COSTA SILVEIRA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6621730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BC1480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SIMONE NUNES AMORIM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6548154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0F4B6E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SOLANGE CRISTINA DE FREITAS ARAUJO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6520428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719B560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STHEFANO FONTAO CLAUDINO DE OLIVEIRA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6625248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0500EA6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SUSANA SOARES DE ALMEIDA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6520869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A4ECA0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SUSI DOS SANTOS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6527376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BA837B9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TASSIO JOSE LEAL DE CARVALHO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6627991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4F6E5FE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THAIS HELENA BALLARIS VIEIRA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6543709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586183B2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THOMAS SAVIO CONVENTO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6621241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00623A6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UILMA SOUZA SANTOS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6526700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69264ED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VALQUIRIA PACHECO MACHADO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6621593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936DF3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VANDERLEI SOARES ROCHA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6591625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91D47D1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VANIA COSTA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6575443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73592824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VERONICA MARIA SOUZA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6523487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E65D9CD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VICTOR MATEUS VIEIRA DA SILVEIRA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6574633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461568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VICTORIA PIERONI LATUF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6541480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54156B5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VINICIUS HENRIQUE PEREIRA MACHADO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6531105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36A8132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VITORIA SILVA DE FREITAS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6519720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003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005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68F492BE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VIVIANE DE CASSIA LEME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6521502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8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9AE645C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WILLIAN GUEDES VIEIRA DA SILVA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6626216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004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009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24CCF07" w14:textId="77777777" w:rsidR="00723EE7" w:rsidRPr="00723EE7" w:rsidRDefault="00723EE7" w:rsidP="00723EE7">
      <w:pPr>
        <w:widowControl w:val="0"/>
        <w:tabs>
          <w:tab w:val="right" w:pos="7515"/>
          <w:tab w:val="center" w:pos="7860"/>
          <w:tab w:val="center" w:pos="8475"/>
          <w:tab w:val="center" w:pos="9006"/>
          <w:tab w:val="center" w:pos="9592"/>
        </w:tabs>
        <w:autoSpaceDE w:val="0"/>
        <w:autoSpaceDN w:val="0"/>
        <w:adjustRightInd w:val="0"/>
        <w:spacing w:after="0" w:line="221" w:lineRule="exact"/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</w:pP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>WILMA OTAVIANA OLIVEIRA ALMEIDA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6592560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noBreakHyphen/>
        <w:t>2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0101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007</w:t>
      </w:r>
      <w:r w:rsidRPr="00723EE7">
        <w:rPr>
          <w:rFonts w:eastAsia="Times New Roman" w:cs="Calibri"/>
          <w:color w:val="000000"/>
          <w:sz w:val="16"/>
          <w:szCs w:val="16"/>
          <w:lang w:eastAsia="pt-BR"/>
          <w14:ligatures w14:val="standardContextual"/>
        </w:rPr>
        <w:tab/>
        <w:t>13:00</w:t>
      </w:r>
    </w:p>
    <w:p w14:paraId="0A389734" w14:textId="77777777" w:rsidR="00723EE7" w:rsidRDefault="00723EE7" w:rsidP="00F77EEC">
      <w:pPr>
        <w:widowControl w:val="0"/>
        <w:spacing w:line="125" w:lineRule="exact"/>
        <w:rPr>
          <w:rFonts w:ascii="Century Gothic" w:hAnsi="Century Gothic"/>
        </w:rPr>
      </w:pPr>
    </w:p>
    <w:p w14:paraId="71F98A87" w14:textId="77777777" w:rsidR="00723EE7" w:rsidRDefault="00723EE7" w:rsidP="00F77EEC">
      <w:pPr>
        <w:widowControl w:val="0"/>
        <w:spacing w:line="125" w:lineRule="exact"/>
        <w:rPr>
          <w:rFonts w:ascii="Century Gothic" w:hAnsi="Century Gothic"/>
        </w:rPr>
      </w:pPr>
    </w:p>
    <w:p w14:paraId="0F223505" w14:textId="77777777" w:rsidR="00723EE7" w:rsidRDefault="00723EE7" w:rsidP="00F77EEC">
      <w:pPr>
        <w:widowControl w:val="0"/>
        <w:spacing w:line="125" w:lineRule="exact"/>
        <w:rPr>
          <w:rFonts w:ascii="Century Gothic" w:hAnsi="Century Gothic"/>
        </w:rPr>
      </w:pPr>
    </w:p>
    <w:p w14:paraId="1F2B6ED7" w14:textId="77777777" w:rsidR="00723EE7" w:rsidRPr="00E168F2" w:rsidRDefault="00723EE7" w:rsidP="00F77EEC">
      <w:pPr>
        <w:widowControl w:val="0"/>
        <w:spacing w:line="125" w:lineRule="exact"/>
        <w:rPr>
          <w:rFonts w:ascii="Century Gothic" w:hAnsi="Century Gothic"/>
        </w:rPr>
      </w:pPr>
    </w:p>
    <w:p w14:paraId="4F6A0DAD" w14:textId="77777777" w:rsidR="00F77EEC" w:rsidRPr="00E168F2" w:rsidRDefault="00993684" w:rsidP="00F77EEC">
      <w:pPr>
        <w:spacing w:after="0" w:line="360" w:lineRule="auto"/>
        <w:rPr>
          <w:rFonts w:ascii="Century Gothic" w:eastAsia="Batang" w:hAnsi="Century Gothic" w:cs="Arial"/>
          <w:sz w:val="24"/>
          <w:szCs w:val="24"/>
        </w:rPr>
      </w:pPr>
      <w:r w:rsidRPr="00E168F2">
        <w:rPr>
          <w:rFonts w:ascii="Century Gothic" w:eastAsia="Batang" w:hAnsi="Century Gothic" w:cs="Arial"/>
          <w:sz w:val="24"/>
          <w:szCs w:val="24"/>
        </w:rPr>
        <w:t>E, para que chegue ao conhecimento</w:t>
      </w:r>
      <w:r w:rsidR="005855EE" w:rsidRPr="00E168F2">
        <w:rPr>
          <w:rFonts w:ascii="Century Gothic" w:eastAsia="Batang" w:hAnsi="Century Gothic" w:cs="Arial"/>
          <w:sz w:val="24"/>
          <w:szCs w:val="24"/>
        </w:rPr>
        <w:t xml:space="preserve"> </w:t>
      </w:r>
      <w:r w:rsidRPr="00E168F2">
        <w:rPr>
          <w:rFonts w:ascii="Century Gothic" w:eastAsia="Batang" w:hAnsi="Century Gothic" w:cs="Arial"/>
          <w:sz w:val="24"/>
          <w:szCs w:val="24"/>
        </w:rPr>
        <w:t>de todos, é expedido o presente Edital.</w:t>
      </w:r>
    </w:p>
    <w:p w14:paraId="329B8A67" w14:textId="77777777" w:rsidR="00993684" w:rsidRPr="00E168F2" w:rsidRDefault="00993684" w:rsidP="00F77EEC">
      <w:pPr>
        <w:spacing w:after="0" w:line="360" w:lineRule="auto"/>
        <w:rPr>
          <w:rFonts w:ascii="Century Gothic" w:eastAsia="Batang" w:hAnsi="Century Gothic" w:cs="Arial"/>
          <w:sz w:val="24"/>
          <w:szCs w:val="24"/>
        </w:rPr>
      </w:pPr>
    </w:p>
    <w:p w14:paraId="1419621E" w14:textId="7269B54F" w:rsidR="00993684" w:rsidRPr="00E168F2" w:rsidRDefault="0090643A" w:rsidP="0090643A">
      <w:pPr>
        <w:spacing w:after="0" w:line="360" w:lineRule="auto"/>
        <w:jc w:val="center"/>
        <w:rPr>
          <w:rFonts w:ascii="Century Gothic" w:eastAsia="Batang" w:hAnsi="Century Gothic" w:cs="Arial"/>
          <w:sz w:val="24"/>
          <w:szCs w:val="24"/>
        </w:rPr>
      </w:pPr>
      <w:r>
        <w:rPr>
          <w:rFonts w:ascii="Century Gothic" w:eastAsia="Batang" w:hAnsi="Century Gothic" w:cs="Arial"/>
          <w:sz w:val="24"/>
          <w:szCs w:val="24"/>
        </w:rPr>
        <w:t>Alumínio</w:t>
      </w:r>
      <w:r w:rsidR="00993684" w:rsidRPr="00E168F2">
        <w:rPr>
          <w:rFonts w:ascii="Century Gothic" w:eastAsia="Batang" w:hAnsi="Century Gothic" w:cs="Arial"/>
          <w:sz w:val="24"/>
          <w:szCs w:val="24"/>
        </w:rPr>
        <w:t xml:space="preserve">, </w:t>
      </w:r>
      <w:r w:rsidR="008F51D0">
        <w:rPr>
          <w:rFonts w:ascii="Century Gothic" w:eastAsia="Batang" w:hAnsi="Century Gothic" w:cs="Arial"/>
          <w:sz w:val="24"/>
          <w:szCs w:val="24"/>
        </w:rPr>
        <w:t>27</w:t>
      </w:r>
      <w:r w:rsidR="00101B15" w:rsidRPr="00E168F2">
        <w:rPr>
          <w:rFonts w:ascii="Century Gothic" w:eastAsia="Batang" w:hAnsi="Century Gothic" w:cs="Arial"/>
          <w:sz w:val="24"/>
          <w:szCs w:val="24"/>
        </w:rPr>
        <w:t xml:space="preserve"> </w:t>
      </w:r>
      <w:r w:rsidR="00993684" w:rsidRPr="00E168F2">
        <w:rPr>
          <w:rFonts w:ascii="Century Gothic" w:eastAsia="Batang" w:hAnsi="Century Gothic" w:cs="Arial"/>
          <w:sz w:val="24"/>
          <w:szCs w:val="24"/>
        </w:rPr>
        <w:t xml:space="preserve">de </w:t>
      </w:r>
      <w:r w:rsidR="008F51D0">
        <w:rPr>
          <w:rFonts w:ascii="Century Gothic" w:eastAsia="Batang" w:hAnsi="Century Gothic" w:cs="Arial"/>
          <w:sz w:val="24"/>
          <w:szCs w:val="24"/>
        </w:rPr>
        <w:t>maio</w:t>
      </w:r>
      <w:r w:rsidR="00993684" w:rsidRPr="00E168F2">
        <w:rPr>
          <w:rFonts w:ascii="Century Gothic" w:eastAsia="Batang" w:hAnsi="Century Gothic" w:cs="Arial"/>
          <w:sz w:val="24"/>
          <w:szCs w:val="24"/>
        </w:rPr>
        <w:t xml:space="preserve"> de </w:t>
      </w:r>
      <w:r>
        <w:rPr>
          <w:rFonts w:ascii="Century Gothic" w:eastAsia="Batang" w:hAnsi="Century Gothic" w:cs="Arial"/>
          <w:sz w:val="24"/>
          <w:szCs w:val="24"/>
        </w:rPr>
        <w:t>2024</w:t>
      </w:r>
      <w:r w:rsidR="00993684" w:rsidRPr="00E168F2">
        <w:rPr>
          <w:rFonts w:ascii="Century Gothic" w:eastAsia="Batang" w:hAnsi="Century Gothic" w:cs="Arial"/>
          <w:sz w:val="24"/>
          <w:szCs w:val="24"/>
        </w:rPr>
        <w:t>.</w:t>
      </w:r>
    </w:p>
    <w:p w14:paraId="2CD5E46D" w14:textId="77777777" w:rsidR="00174990" w:rsidRPr="00E168F2" w:rsidRDefault="00174990" w:rsidP="00F77EEC">
      <w:pPr>
        <w:spacing w:after="0" w:line="360" w:lineRule="auto"/>
        <w:rPr>
          <w:rFonts w:ascii="Century Gothic" w:eastAsia="Batang" w:hAnsi="Century Gothic" w:cs="Arial"/>
          <w:sz w:val="24"/>
          <w:szCs w:val="24"/>
        </w:rPr>
      </w:pPr>
    </w:p>
    <w:p w14:paraId="4B6D2662" w14:textId="77777777" w:rsidR="0090643A" w:rsidRPr="008F51D0" w:rsidRDefault="0090643A" w:rsidP="0090643A">
      <w:pPr>
        <w:suppressAutoHyphens/>
        <w:spacing w:after="0" w:line="360" w:lineRule="auto"/>
        <w:jc w:val="center"/>
        <w:rPr>
          <w:rFonts w:ascii="Century Gothic" w:eastAsia="Batang" w:hAnsi="Century Gothic" w:cs="Arial"/>
          <w:sz w:val="24"/>
          <w:szCs w:val="24"/>
        </w:rPr>
      </w:pPr>
      <w:r w:rsidRPr="008F51D0">
        <w:rPr>
          <w:rFonts w:ascii="Century Gothic" w:eastAsia="Batang" w:hAnsi="Century Gothic" w:cs="Arial"/>
          <w:sz w:val="24"/>
          <w:szCs w:val="24"/>
        </w:rPr>
        <w:t>LUCIMEIRE APARECIDA DE ALMEIDA BARBOSA</w:t>
      </w:r>
    </w:p>
    <w:p w14:paraId="35664BE7" w14:textId="77777777" w:rsidR="0090643A" w:rsidRPr="0090643A" w:rsidRDefault="0090643A" w:rsidP="0090643A">
      <w:pPr>
        <w:suppressAutoHyphens/>
        <w:spacing w:after="0" w:line="360" w:lineRule="auto"/>
        <w:jc w:val="center"/>
        <w:rPr>
          <w:rFonts w:ascii="Century Gothic" w:eastAsia="Batang" w:hAnsi="Century Gothic" w:cs="Arial"/>
          <w:sz w:val="24"/>
          <w:szCs w:val="24"/>
        </w:rPr>
      </w:pPr>
      <w:r w:rsidRPr="008F51D0">
        <w:rPr>
          <w:rFonts w:ascii="Century Gothic" w:eastAsia="Batang" w:hAnsi="Century Gothic" w:cs="Arial"/>
          <w:sz w:val="24"/>
          <w:szCs w:val="24"/>
        </w:rPr>
        <w:t>Presidente da Câmara Municipal de Alumínio</w:t>
      </w:r>
      <w:r w:rsidRPr="0090643A">
        <w:rPr>
          <w:rFonts w:ascii="Century Gothic" w:eastAsia="Batang" w:hAnsi="Century Gothic" w:cs="Arial"/>
          <w:sz w:val="24"/>
          <w:szCs w:val="24"/>
        </w:rPr>
        <w:t xml:space="preserve"> </w:t>
      </w:r>
    </w:p>
    <w:p w14:paraId="4BC8D685" w14:textId="77777777" w:rsidR="00993684" w:rsidRPr="00E168F2" w:rsidRDefault="00993684" w:rsidP="00F77EEC">
      <w:pPr>
        <w:spacing w:after="0" w:line="360" w:lineRule="auto"/>
        <w:rPr>
          <w:rFonts w:ascii="Century Gothic" w:eastAsia="Batang" w:hAnsi="Century Gothic" w:cs="Arial"/>
          <w:sz w:val="24"/>
          <w:szCs w:val="24"/>
        </w:rPr>
      </w:pPr>
    </w:p>
    <w:sectPr w:rsidR="00993684" w:rsidRPr="00E168F2" w:rsidSect="00F77EEC">
      <w:pgSz w:w="11906" w:h="16838"/>
      <w:pgMar w:top="1418" w:right="397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EC"/>
    <w:rsid w:val="00101B15"/>
    <w:rsid w:val="00153BDC"/>
    <w:rsid w:val="00174990"/>
    <w:rsid w:val="00436487"/>
    <w:rsid w:val="00447BBB"/>
    <w:rsid w:val="004E7778"/>
    <w:rsid w:val="00540BA3"/>
    <w:rsid w:val="00560DD9"/>
    <w:rsid w:val="00577BDB"/>
    <w:rsid w:val="005855EE"/>
    <w:rsid w:val="006339DE"/>
    <w:rsid w:val="00723EE7"/>
    <w:rsid w:val="007E081F"/>
    <w:rsid w:val="00893EA0"/>
    <w:rsid w:val="008C0F6A"/>
    <w:rsid w:val="008F51D0"/>
    <w:rsid w:val="0090643A"/>
    <w:rsid w:val="00993684"/>
    <w:rsid w:val="009A64E9"/>
    <w:rsid w:val="00A949D1"/>
    <w:rsid w:val="00B2509D"/>
    <w:rsid w:val="00B85787"/>
    <w:rsid w:val="00BF18AB"/>
    <w:rsid w:val="00C715A4"/>
    <w:rsid w:val="00CB0B1C"/>
    <w:rsid w:val="00D77F5A"/>
    <w:rsid w:val="00E168F2"/>
    <w:rsid w:val="00E273E7"/>
    <w:rsid w:val="00E616BA"/>
    <w:rsid w:val="00EB7B20"/>
    <w:rsid w:val="00EF23D7"/>
    <w:rsid w:val="00F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65C0"/>
  <w15:docId w15:val="{83F07931-0D55-4D8F-A730-D93F61A0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EE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F77EE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F7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9A9A-DF9E-4A8B-B6A9-A80C8B0A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roberto gaspar</cp:lastModifiedBy>
  <cp:revision>3</cp:revision>
  <dcterms:created xsi:type="dcterms:W3CDTF">2024-05-27T12:41:00Z</dcterms:created>
  <dcterms:modified xsi:type="dcterms:W3CDTF">2024-05-27T12:41:00Z</dcterms:modified>
</cp:coreProperties>
</file>