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AB6FF0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B6FF0">
        <w:rPr>
          <w:rFonts w:ascii="Times New Roman" w:eastAsia="Trebuchet MS" w:hAnsi="Times New Roman" w:cs="Times New Roman"/>
          <w:sz w:val="24"/>
          <w:szCs w:val="24"/>
        </w:rPr>
        <w:t>PUBLICAÇÃO OFICIAL</w:t>
      </w:r>
    </w:p>
    <w:p w:rsidR="00D46B0C" w:rsidRPr="00AB6FF0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AB6FF0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B6FF0">
        <w:rPr>
          <w:rFonts w:ascii="Times New Roman" w:hAnsi="Times New Roman" w:cs="Times New Roman"/>
          <w:sz w:val="24"/>
          <w:szCs w:val="24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51161748" r:id="rId6"/>
        </w:object>
      </w:r>
    </w:p>
    <w:p w:rsidR="00D46B0C" w:rsidRPr="00AB6FF0" w:rsidRDefault="00D46B0C" w:rsidP="00D46B0C">
      <w:pPr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AB6FF0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AB6FF0" w:rsidRDefault="002A6AED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6</w:t>
      </w:r>
      <w:r w:rsidR="00D46B0C" w:rsidRPr="00AB6FF0">
        <w:rPr>
          <w:rFonts w:ascii="Times New Roman" w:eastAsia="Trebuchet MS" w:hAnsi="Times New Roman" w:cs="Times New Roman"/>
          <w:sz w:val="24"/>
          <w:szCs w:val="24"/>
        </w:rPr>
        <w:t xml:space="preserve">ª SESSÃO ORDINÁRIA DA </w:t>
      </w:r>
      <w:r w:rsidR="003C2978" w:rsidRPr="00AB6FF0">
        <w:rPr>
          <w:rFonts w:ascii="Times New Roman" w:eastAsia="Trebuchet MS" w:hAnsi="Times New Roman" w:cs="Times New Roman"/>
          <w:sz w:val="24"/>
          <w:szCs w:val="24"/>
        </w:rPr>
        <w:t>7</w:t>
      </w:r>
      <w:r w:rsidR="00D46B0C" w:rsidRPr="00AB6FF0">
        <w:rPr>
          <w:rFonts w:ascii="Times New Roman" w:eastAsia="Trebuchet MS" w:hAnsi="Times New Roman" w:cs="Times New Roman"/>
          <w:sz w:val="24"/>
          <w:szCs w:val="24"/>
        </w:rPr>
        <w:t>ª LEGISLATURA</w:t>
      </w:r>
    </w:p>
    <w:p w:rsidR="00D46B0C" w:rsidRPr="00AB6FF0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AB6FF0">
        <w:rPr>
          <w:rFonts w:ascii="Times New Roman" w:eastAsia="Trebuchet MS" w:hAnsi="Times New Roman" w:cs="Times New Roman"/>
          <w:sz w:val="24"/>
          <w:szCs w:val="24"/>
        </w:rPr>
        <w:t xml:space="preserve">DE </w:t>
      </w:r>
      <w:r w:rsidR="002A6AED">
        <w:rPr>
          <w:rFonts w:ascii="Times New Roman" w:eastAsia="Trebuchet MS" w:hAnsi="Times New Roman" w:cs="Times New Roman"/>
          <w:sz w:val="24"/>
          <w:szCs w:val="24"/>
        </w:rPr>
        <w:t>13</w:t>
      </w:r>
      <w:r w:rsidR="009D6A36" w:rsidRPr="00AB6FF0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AB6FF0">
        <w:rPr>
          <w:rFonts w:ascii="Times New Roman" w:eastAsia="Trebuchet MS" w:hAnsi="Times New Roman" w:cs="Times New Roman"/>
          <w:sz w:val="24"/>
          <w:szCs w:val="24"/>
        </w:rPr>
        <w:t xml:space="preserve">DE </w:t>
      </w:r>
      <w:r w:rsidR="00393EDD" w:rsidRPr="00AB6FF0">
        <w:rPr>
          <w:rFonts w:ascii="Times New Roman" w:eastAsia="Trebuchet MS" w:hAnsi="Times New Roman" w:cs="Times New Roman"/>
          <w:sz w:val="24"/>
          <w:szCs w:val="24"/>
        </w:rPr>
        <w:t>MARÇO</w:t>
      </w:r>
      <w:r w:rsidR="007E4EFA" w:rsidRPr="00AB6FF0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AB6FF0">
        <w:rPr>
          <w:rFonts w:ascii="Times New Roman" w:eastAsia="Trebuchet MS" w:hAnsi="Times New Roman" w:cs="Times New Roman"/>
          <w:sz w:val="24"/>
          <w:szCs w:val="24"/>
        </w:rPr>
        <w:t>DE 201</w:t>
      </w:r>
      <w:r w:rsidR="00393EDD" w:rsidRPr="00AB6FF0">
        <w:rPr>
          <w:rFonts w:ascii="Times New Roman" w:eastAsia="Trebuchet MS" w:hAnsi="Times New Roman" w:cs="Times New Roman"/>
          <w:sz w:val="24"/>
          <w:szCs w:val="24"/>
        </w:rPr>
        <w:t>7</w:t>
      </w:r>
      <w:r w:rsidRPr="00AB6FF0">
        <w:rPr>
          <w:rFonts w:ascii="Times New Roman" w:eastAsia="Trebuchet MS" w:hAnsi="Times New Roman" w:cs="Times New Roman"/>
          <w:sz w:val="24"/>
          <w:szCs w:val="24"/>
        </w:rPr>
        <w:t xml:space="preserve"> ÀS </w:t>
      </w:r>
      <w:proofErr w:type="gramStart"/>
      <w:r w:rsidRPr="00AB6FF0">
        <w:rPr>
          <w:rFonts w:ascii="Times New Roman" w:eastAsia="Trebuchet MS" w:hAnsi="Times New Roman" w:cs="Times New Roman"/>
          <w:sz w:val="24"/>
          <w:szCs w:val="24"/>
        </w:rPr>
        <w:t>18</w:t>
      </w:r>
      <w:r w:rsidR="00B60EF5" w:rsidRPr="00AB6FF0">
        <w:rPr>
          <w:rFonts w:ascii="Times New Roman" w:eastAsia="Trebuchet MS" w:hAnsi="Times New Roman" w:cs="Times New Roman"/>
          <w:sz w:val="24"/>
          <w:szCs w:val="24"/>
        </w:rPr>
        <w:t>:00</w:t>
      </w:r>
      <w:proofErr w:type="gramEnd"/>
      <w:r w:rsidRPr="00AB6FF0">
        <w:rPr>
          <w:rFonts w:ascii="Times New Roman" w:eastAsia="Trebuchet MS" w:hAnsi="Times New Roman" w:cs="Times New Roman"/>
          <w:sz w:val="24"/>
          <w:szCs w:val="24"/>
        </w:rPr>
        <w:t xml:space="preserve"> HORAS </w:t>
      </w:r>
    </w:p>
    <w:p w:rsidR="006D52A3" w:rsidRPr="00AB6FF0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AB6FF0">
        <w:rPr>
          <w:rFonts w:ascii="Times New Roman" w:eastAsia="Trebuchet MS" w:hAnsi="Times New Roman" w:cs="Times New Roman"/>
          <w:sz w:val="24"/>
          <w:szCs w:val="24"/>
        </w:rPr>
        <w:t xml:space="preserve">PRESIDENTE: </w:t>
      </w:r>
      <w:r w:rsidR="003C2978" w:rsidRPr="00AB6FF0">
        <w:rPr>
          <w:rFonts w:ascii="Times New Roman" w:eastAsia="Trebuchet MS" w:hAnsi="Times New Roman" w:cs="Times New Roman"/>
          <w:sz w:val="24"/>
          <w:szCs w:val="24"/>
        </w:rPr>
        <w:t>EDUARDO DA DELEGACIA</w:t>
      </w:r>
    </w:p>
    <w:p w:rsidR="006D52A3" w:rsidRPr="00AB6FF0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AB6FF0">
        <w:rPr>
          <w:rFonts w:ascii="Times New Roman" w:eastAsia="Trebuchet MS" w:hAnsi="Times New Roman" w:cs="Times New Roman"/>
          <w:sz w:val="24"/>
          <w:szCs w:val="24"/>
        </w:rPr>
        <w:t xml:space="preserve">VICE-PRESIDENTE: </w:t>
      </w:r>
      <w:r w:rsidR="003C2978" w:rsidRPr="00AB6FF0">
        <w:rPr>
          <w:rFonts w:ascii="Times New Roman" w:eastAsia="Trebuchet MS" w:hAnsi="Times New Roman" w:cs="Times New Roman"/>
          <w:sz w:val="24"/>
          <w:szCs w:val="24"/>
        </w:rPr>
        <w:t>EDMO BOFETE</w:t>
      </w:r>
    </w:p>
    <w:p w:rsidR="006D52A3" w:rsidRPr="00AB6FF0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AB6FF0">
        <w:rPr>
          <w:rFonts w:ascii="Times New Roman" w:eastAsia="Trebuchet MS" w:hAnsi="Times New Roman" w:cs="Times New Roman"/>
          <w:sz w:val="24"/>
          <w:szCs w:val="24"/>
        </w:rPr>
        <w:t xml:space="preserve">SECRETÁRIOS: </w:t>
      </w:r>
      <w:r w:rsidR="003C2978" w:rsidRPr="00AB6FF0">
        <w:rPr>
          <w:rFonts w:ascii="Times New Roman" w:eastAsia="Trebuchet MS" w:hAnsi="Times New Roman" w:cs="Times New Roman"/>
          <w:sz w:val="24"/>
          <w:szCs w:val="24"/>
        </w:rPr>
        <w:t xml:space="preserve">GERALDO ATLETA, </w:t>
      </w:r>
      <w:proofErr w:type="spellStart"/>
      <w:r w:rsidR="003C2978" w:rsidRPr="00AB6FF0">
        <w:rPr>
          <w:rFonts w:ascii="Times New Roman" w:eastAsia="Trebuchet MS" w:hAnsi="Times New Roman" w:cs="Times New Roman"/>
          <w:sz w:val="24"/>
          <w:szCs w:val="24"/>
        </w:rPr>
        <w:t>PROFª</w:t>
      </w:r>
      <w:proofErr w:type="spellEnd"/>
      <w:r w:rsidR="003C2978" w:rsidRPr="00AB6FF0">
        <w:rPr>
          <w:rFonts w:ascii="Times New Roman" w:eastAsia="Trebuchet MS" w:hAnsi="Times New Roman" w:cs="Times New Roman"/>
          <w:sz w:val="24"/>
          <w:szCs w:val="24"/>
        </w:rPr>
        <w:t>. MEIRE BARBOSA E RENATINHO WATANABE</w:t>
      </w:r>
      <w:r w:rsidRPr="00AB6FF0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:rsidR="006D52A3" w:rsidRPr="00AB6FF0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AB6FF0">
        <w:rPr>
          <w:rFonts w:ascii="Times New Roman" w:eastAsia="Trebuchet MS" w:hAnsi="Times New Roman" w:cs="Times New Roman"/>
          <w:sz w:val="24"/>
          <w:szCs w:val="24"/>
        </w:rPr>
        <w:t xml:space="preserve">VEREADORES PRESENTES: </w:t>
      </w:r>
      <w:r w:rsidR="003C2978" w:rsidRPr="00AB6FF0">
        <w:rPr>
          <w:rFonts w:ascii="Times New Roman" w:eastAsia="Trebuchet MS" w:hAnsi="Times New Roman" w:cs="Times New Roman"/>
          <w:sz w:val="24"/>
          <w:szCs w:val="24"/>
        </w:rPr>
        <w:t>DR. ALEXANDRE AMARAL, CARLOS NATAL, BENGALA E BETO</w:t>
      </w:r>
    </w:p>
    <w:p w:rsidR="006D52A3" w:rsidRPr="00AB6FF0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AB6FF0" w:rsidRDefault="00323B97" w:rsidP="00E40D0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F46A5E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46A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EXPEDIENTE RECEBIDO DO EXECUTIVO</w:t>
      </w:r>
    </w:p>
    <w:p w:rsidR="00323B97" w:rsidRPr="00F46A5E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525F8" w:rsidRPr="00F46A5E" w:rsidRDefault="00D525F8" w:rsidP="00D52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46A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Recebimento: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lastRenderedPageBreak/>
        <w:t>Ofício n° 65/2017-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01/2017. 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66/2017-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04/2017. 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67/2017-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05/2017. 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67/2017-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05/2017. 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68/2017-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06/2017. 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69/2017-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07/2017. 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70/2017-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08/2017. 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71/2017-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>, que responde ao requerimento n° 09/2017.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 </w:t>
      </w: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72/2017-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17/2017. 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73/2017-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18/2017. 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74/2017-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19/2017. 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75/2017-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>, que responde ao requerimento n° 21/2017.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 </w:t>
      </w: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76/2017-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>, que responde ao requerimento n° 22/2017.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 </w:t>
      </w: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77/2017-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>, que responde ao requerimento n° 23/2017 .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 </w:t>
      </w: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78/2017-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24/2017. 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84/2017-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26/2017. 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85/2017-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27/2017. </w:t>
      </w: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86/2017-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>, que responde ao requerimento n° 28/2017.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 Ofício n° 87/2017-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30/2017. 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88/2017-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>, que responde ao requerimento n° 31/2017.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 </w:t>
      </w: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89/2017-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32/2017. 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90/2017-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33/2017. 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91/2017-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35/2017. </w:t>
      </w: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lastRenderedPageBreak/>
        <w:t>Ofício n° 92/2017-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37/2017. 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93/2017-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38/2017. 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97/2017-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39/2017. 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95/2017-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40/2017. 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96/2017-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41/2017. 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97/2017-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42/2017. 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98/2017-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43/2017. 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99/2017-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, que responde ao requerimento n° 45/2017. 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100/2017-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>, que responde ao requerimento n° 46/2017.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 </w:t>
      </w: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101/2017-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>, que responde ao requerimento n° 47/2017.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 Ofício n° 102/2017-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>, que responde ao requerimento n° 48/2017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. </w:t>
      </w:r>
    </w:p>
    <w:p w:rsid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103/2017-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>, que responde ao requerimento n° 49/2017.</w:t>
      </w:r>
    </w:p>
    <w:p w:rsidR="002A6AED" w:rsidRPr="002A6AED" w:rsidRDefault="002A6AED" w:rsidP="002A6AE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 </w:t>
      </w:r>
    </w:p>
    <w:p w:rsidR="00393EDD" w:rsidRPr="002A6AED" w:rsidRDefault="002A6AED" w:rsidP="002A6AE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>Ofício n° 104/2017-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>, que responde ao requerimento n° 50/2017.</w:t>
      </w:r>
    </w:p>
    <w:p w:rsidR="00323B97" w:rsidRPr="002A6AED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30E28" w:rsidRPr="00AB6FF0" w:rsidRDefault="00E30E28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Pr="00F46A5E" w:rsidRDefault="008658C5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46A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</w:t>
      </w:r>
      <w:r w:rsidR="00FF034D" w:rsidRPr="00F46A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XPEDIENTE RECEBIDO DO LEGISLATIVO</w:t>
      </w:r>
    </w:p>
    <w:p w:rsidR="00AD3C5D" w:rsidRPr="00AB6FF0" w:rsidRDefault="00AD3C5D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Pr="00AB6FF0" w:rsidRDefault="00AD3C5D" w:rsidP="00393EDD">
      <w:pPr>
        <w:spacing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Default="00A51282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46A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Requerimentos</w:t>
      </w:r>
    </w:p>
    <w:p w:rsidR="002A6AED" w:rsidRDefault="002A6AED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Requerimento nº 109/2017, de autoria do </w:t>
      </w:r>
      <w:proofErr w:type="gramStart"/>
      <w:r w:rsidRPr="002A6AED">
        <w:rPr>
          <w:color w:val="000000" w:themeColor="text1"/>
          <w:sz w:val="24"/>
          <w:szCs w:val="24"/>
        </w:rPr>
        <w:t>edil</w:t>
      </w:r>
      <w:proofErr w:type="gramEnd"/>
      <w:r w:rsidRPr="002A6AED">
        <w:rPr>
          <w:color w:val="000000" w:themeColor="text1"/>
          <w:sz w:val="24"/>
          <w:szCs w:val="24"/>
        </w:rPr>
        <w:t xml:space="preserve"> Eduardo da Delegacia, requer informações sobre reparo na camada </w:t>
      </w:r>
      <w:proofErr w:type="spellStart"/>
      <w:r w:rsidRPr="002A6AED">
        <w:rPr>
          <w:color w:val="000000" w:themeColor="text1"/>
          <w:sz w:val="24"/>
          <w:szCs w:val="24"/>
        </w:rPr>
        <w:t>asfáltica</w:t>
      </w:r>
      <w:proofErr w:type="spellEnd"/>
      <w:r w:rsidRPr="002A6AED">
        <w:rPr>
          <w:color w:val="000000" w:themeColor="text1"/>
          <w:sz w:val="24"/>
          <w:szCs w:val="24"/>
        </w:rPr>
        <w:t xml:space="preserve"> na confluência das Ruas Ceará com Sergipe. 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Requerimento nº 110/2017, de autoria do edil Eduardo da Delegacia, requer informações sobre equiparação de salários dos professores substitutos aos professores de educação básica </w:t>
      </w:r>
      <w:proofErr w:type="gramStart"/>
      <w:r w:rsidRPr="002A6AED">
        <w:rPr>
          <w:color w:val="000000" w:themeColor="text1"/>
          <w:sz w:val="24"/>
          <w:szCs w:val="24"/>
        </w:rPr>
        <w:t>1</w:t>
      </w:r>
      <w:proofErr w:type="gramEnd"/>
      <w:r w:rsidRPr="002A6AED">
        <w:rPr>
          <w:color w:val="000000" w:themeColor="text1"/>
          <w:sz w:val="24"/>
          <w:szCs w:val="24"/>
        </w:rPr>
        <w:t>.</w:t>
      </w:r>
      <w:r w:rsidR="00DB24CE">
        <w:rPr>
          <w:color w:val="000000" w:themeColor="text1"/>
          <w:sz w:val="24"/>
          <w:szCs w:val="24"/>
        </w:rPr>
        <w:t xml:space="preserve"> (arquivado para adequação da redação).</w:t>
      </w:r>
    </w:p>
    <w:p w:rsidR="00DB24CE" w:rsidRDefault="00DB24CE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Requerimento nº 111/2017, de autoria do </w:t>
      </w:r>
      <w:proofErr w:type="gramStart"/>
      <w:r w:rsidRPr="002A6AED">
        <w:rPr>
          <w:color w:val="000000" w:themeColor="text1"/>
          <w:sz w:val="24"/>
          <w:szCs w:val="24"/>
        </w:rPr>
        <w:t>edil</w:t>
      </w:r>
      <w:proofErr w:type="gramEnd"/>
      <w:r w:rsidRPr="002A6AED">
        <w:rPr>
          <w:color w:val="000000" w:themeColor="text1"/>
          <w:sz w:val="24"/>
          <w:szCs w:val="24"/>
        </w:rPr>
        <w:t xml:space="preserve"> Eduardo da Delegacia, requer informações sobre abandono da estrada Irineu de Rezende.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 Requerimento nº 112/2017, de autoria do </w:t>
      </w:r>
      <w:proofErr w:type="gramStart"/>
      <w:r w:rsidRPr="002A6AED">
        <w:rPr>
          <w:color w:val="000000" w:themeColor="text1"/>
          <w:sz w:val="24"/>
          <w:szCs w:val="24"/>
        </w:rPr>
        <w:t>edil</w:t>
      </w:r>
      <w:proofErr w:type="gramEnd"/>
      <w:r w:rsidRPr="002A6AED">
        <w:rPr>
          <w:color w:val="000000" w:themeColor="text1"/>
          <w:sz w:val="24"/>
          <w:szCs w:val="24"/>
        </w:rPr>
        <w:t xml:space="preserve"> Eduardo da Delegacia, requer informações sobre implantação de lombada na Rua </w:t>
      </w:r>
      <w:proofErr w:type="spellStart"/>
      <w:r w:rsidRPr="002A6AED">
        <w:rPr>
          <w:color w:val="000000" w:themeColor="text1"/>
          <w:sz w:val="24"/>
          <w:szCs w:val="24"/>
        </w:rPr>
        <w:t>Ervano</w:t>
      </w:r>
      <w:proofErr w:type="spellEnd"/>
      <w:r w:rsidRPr="002A6AED">
        <w:rPr>
          <w:color w:val="000000" w:themeColor="text1"/>
          <w:sz w:val="24"/>
          <w:szCs w:val="24"/>
        </w:rPr>
        <w:t xml:space="preserve"> </w:t>
      </w:r>
      <w:proofErr w:type="spellStart"/>
      <w:r w:rsidRPr="002A6AED">
        <w:rPr>
          <w:color w:val="000000" w:themeColor="text1"/>
          <w:sz w:val="24"/>
          <w:szCs w:val="24"/>
        </w:rPr>
        <w:t>Boccato</w:t>
      </w:r>
      <w:proofErr w:type="spellEnd"/>
      <w:r w:rsidRPr="002A6AED">
        <w:rPr>
          <w:color w:val="000000" w:themeColor="text1"/>
          <w:sz w:val="24"/>
          <w:szCs w:val="24"/>
        </w:rPr>
        <w:t>.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lastRenderedPageBreak/>
        <w:t xml:space="preserve"> Requerimento nº 113/2017, de autoria do </w:t>
      </w:r>
      <w:proofErr w:type="gramStart"/>
      <w:r w:rsidRPr="002A6AED">
        <w:rPr>
          <w:color w:val="000000" w:themeColor="text1"/>
          <w:sz w:val="24"/>
          <w:szCs w:val="24"/>
        </w:rPr>
        <w:t>edil</w:t>
      </w:r>
      <w:proofErr w:type="gramEnd"/>
      <w:r w:rsidRPr="002A6AED">
        <w:rPr>
          <w:color w:val="000000" w:themeColor="text1"/>
          <w:sz w:val="24"/>
          <w:szCs w:val="24"/>
        </w:rPr>
        <w:t xml:space="preserve"> </w:t>
      </w:r>
      <w:proofErr w:type="spellStart"/>
      <w:r w:rsidRPr="002A6AED">
        <w:rPr>
          <w:color w:val="000000" w:themeColor="text1"/>
          <w:sz w:val="24"/>
          <w:szCs w:val="24"/>
        </w:rPr>
        <w:t>Edmo</w:t>
      </w:r>
      <w:proofErr w:type="spellEnd"/>
      <w:r w:rsidRPr="002A6AED">
        <w:rPr>
          <w:color w:val="000000" w:themeColor="text1"/>
          <w:sz w:val="24"/>
          <w:szCs w:val="24"/>
        </w:rPr>
        <w:t xml:space="preserve"> Bofete, requer informações sobre utilização do estacionamento da pista de caminhada por caminhoneiros. 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Requerimento nº 114/2017, de autoria do </w:t>
      </w:r>
      <w:proofErr w:type="gramStart"/>
      <w:r w:rsidRPr="002A6AED">
        <w:rPr>
          <w:color w:val="000000" w:themeColor="text1"/>
          <w:sz w:val="24"/>
          <w:szCs w:val="24"/>
        </w:rPr>
        <w:t>edil</w:t>
      </w:r>
      <w:proofErr w:type="gramEnd"/>
      <w:r w:rsidRPr="002A6AED">
        <w:rPr>
          <w:color w:val="000000" w:themeColor="text1"/>
          <w:sz w:val="24"/>
          <w:szCs w:val="24"/>
        </w:rPr>
        <w:t xml:space="preserve"> </w:t>
      </w:r>
      <w:proofErr w:type="spellStart"/>
      <w:r w:rsidRPr="002A6AED">
        <w:rPr>
          <w:color w:val="000000" w:themeColor="text1"/>
          <w:sz w:val="24"/>
          <w:szCs w:val="24"/>
        </w:rPr>
        <w:t>Edmo</w:t>
      </w:r>
      <w:proofErr w:type="spellEnd"/>
      <w:r w:rsidRPr="002A6AED">
        <w:rPr>
          <w:color w:val="000000" w:themeColor="text1"/>
          <w:sz w:val="24"/>
          <w:szCs w:val="24"/>
        </w:rPr>
        <w:t xml:space="preserve"> Bofete, requer informações sobre </w:t>
      </w:r>
      <w:proofErr w:type="spellStart"/>
      <w:r w:rsidRPr="002A6AED">
        <w:rPr>
          <w:color w:val="000000" w:themeColor="text1"/>
          <w:sz w:val="24"/>
          <w:szCs w:val="24"/>
        </w:rPr>
        <w:t>equoterapia</w:t>
      </w:r>
      <w:proofErr w:type="spellEnd"/>
      <w:r w:rsidRPr="002A6AED">
        <w:rPr>
          <w:color w:val="000000" w:themeColor="text1"/>
          <w:sz w:val="24"/>
          <w:szCs w:val="24"/>
        </w:rPr>
        <w:t xml:space="preserve">. 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Requerimento nº 115/2017, de autoria do </w:t>
      </w:r>
      <w:proofErr w:type="gramStart"/>
      <w:r w:rsidRPr="002A6AED">
        <w:rPr>
          <w:color w:val="000000" w:themeColor="text1"/>
          <w:sz w:val="24"/>
          <w:szCs w:val="24"/>
        </w:rPr>
        <w:t>edil</w:t>
      </w:r>
      <w:proofErr w:type="gramEnd"/>
      <w:r w:rsidRPr="002A6AED">
        <w:rPr>
          <w:color w:val="000000" w:themeColor="text1"/>
          <w:sz w:val="24"/>
          <w:szCs w:val="24"/>
        </w:rPr>
        <w:t xml:space="preserve"> </w:t>
      </w:r>
      <w:proofErr w:type="spellStart"/>
      <w:r w:rsidRPr="002A6AED">
        <w:rPr>
          <w:color w:val="000000" w:themeColor="text1"/>
          <w:sz w:val="24"/>
          <w:szCs w:val="24"/>
        </w:rPr>
        <w:t>Edmo</w:t>
      </w:r>
      <w:proofErr w:type="spellEnd"/>
      <w:r w:rsidRPr="002A6AED">
        <w:rPr>
          <w:color w:val="000000" w:themeColor="text1"/>
          <w:sz w:val="24"/>
          <w:szCs w:val="24"/>
        </w:rPr>
        <w:t xml:space="preserve"> Bofete, requer informações sobre sanitários na Praça João Pereira de Castro </w:t>
      </w:r>
      <w:proofErr w:type="spellStart"/>
      <w:r w:rsidRPr="002A6AED">
        <w:rPr>
          <w:color w:val="000000" w:themeColor="text1"/>
          <w:sz w:val="24"/>
          <w:szCs w:val="24"/>
        </w:rPr>
        <w:t>Figuerôa</w:t>
      </w:r>
      <w:proofErr w:type="spellEnd"/>
      <w:r w:rsidRPr="002A6AED">
        <w:rPr>
          <w:color w:val="000000" w:themeColor="text1"/>
          <w:sz w:val="24"/>
          <w:szCs w:val="24"/>
        </w:rPr>
        <w:t xml:space="preserve">. 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Requerimento nº 116/2017, de autoria do edil </w:t>
      </w:r>
      <w:proofErr w:type="spellStart"/>
      <w:r w:rsidRPr="002A6AED">
        <w:rPr>
          <w:color w:val="000000" w:themeColor="text1"/>
          <w:sz w:val="24"/>
          <w:szCs w:val="24"/>
        </w:rPr>
        <w:t>Renatinho</w:t>
      </w:r>
      <w:proofErr w:type="spellEnd"/>
      <w:r w:rsidRPr="002A6AED">
        <w:rPr>
          <w:color w:val="000000" w:themeColor="text1"/>
          <w:sz w:val="24"/>
          <w:szCs w:val="24"/>
        </w:rPr>
        <w:t xml:space="preserve"> </w:t>
      </w:r>
      <w:proofErr w:type="gramStart"/>
      <w:r w:rsidRPr="002A6AED">
        <w:rPr>
          <w:color w:val="000000" w:themeColor="text1"/>
          <w:sz w:val="24"/>
          <w:szCs w:val="24"/>
        </w:rPr>
        <w:t>Watanabe ,</w:t>
      </w:r>
      <w:proofErr w:type="gramEnd"/>
      <w:r w:rsidRPr="002A6AED">
        <w:rPr>
          <w:color w:val="000000" w:themeColor="text1"/>
          <w:sz w:val="24"/>
          <w:szCs w:val="24"/>
        </w:rPr>
        <w:t xml:space="preserve">requer informações sobre manutenção do ponto de ônibus na Rua dos Bandeirantes, Alto do Itararé. 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Requerimento nº 117/2017, de autoria do edil </w:t>
      </w:r>
      <w:proofErr w:type="spellStart"/>
      <w:r w:rsidRPr="002A6AED">
        <w:rPr>
          <w:color w:val="000000" w:themeColor="text1"/>
          <w:sz w:val="24"/>
          <w:szCs w:val="24"/>
        </w:rPr>
        <w:t>Renatinho</w:t>
      </w:r>
      <w:proofErr w:type="spellEnd"/>
      <w:r w:rsidRPr="002A6AED">
        <w:rPr>
          <w:color w:val="000000" w:themeColor="text1"/>
          <w:sz w:val="24"/>
          <w:szCs w:val="24"/>
        </w:rPr>
        <w:t xml:space="preserve"> </w:t>
      </w:r>
      <w:proofErr w:type="gramStart"/>
      <w:r w:rsidRPr="002A6AED">
        <w:rPr>
          <w:color w:val="000000" w:themeColor="text1"/>
          <w:sz w:val="24"/>
          <w:szCs w:val="24"/>
        </w:rPr>
        <w:t>Watanabe,</w:t>
      </w:r>
      <w:proofErr w:type="gramEnd"/>
      <w:r w:rsidRPr="002A6AED">
        <w:rPr>
          <w:color w:val="000000" w:themeColor="text1"/>
          <w:sz w:val="24"/>
          <w:szCs w:val="24"/>
        </w:rPr>
        <w:t xml:space="preserve">requer voto de pesar pelo falecimento do Senhor João de Oliveira. 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Requerimento nº 118/2017, de autoria do edil </w:t>
      </w:r>
      <w:proofErr w:type="spellStart"/>
      <w:r w:rsidRPr="002A6AED">
        <w:rPr>
          <w:color w:val="000000" w:themeColor="text1"/>
          <w:sz w:val="24"/>
          <w:szCs w:val="24"/>
        </w:rPr>
        <w:t>Renatinho</w:t>
      </w:r>
      <w:proofErr w:type="spellEnd"/>
      <w:r w:rsidRPr="002A6AED">
        <w:rPr>
          <w:color w:val="000000" w:themeColor="text1"/>
          <w:sz w:val="24"/>
          <w:szCs w:val="24"/>
        </w:rPr>
        <w:t xml:space="preserve"> </w:t>
      </w:r>
      <w:proofErr w:type="gramStart"/>
      <w:r w:rsidRPr="002A6AED">
        <w:rPr>
          <w:color w:val="000000" w:themeColor="text1"/>
          <w:sz w:val="24"/>
          <w:szCs w:val="24"/>
        </w:rPr>
        <w:t>Watanabe ,</w:t>
      </w:r>
      <w:proofErr w:type="gramEnd"/>
      <w:r w:rsidRPr="002A6AED">
        <w:rPr>
          <w:color w:val="000000" w:themeColor="text1"/>
          <w:sz w:val="24"/>
          <w:szCs w:val="24"/>
        </w:rPr>
        <w:t xml:space="preserve"> requer voto de pesar pelo falecimento do Senhor </w:t>
      </w:r>
      <w:proofErr w:type="spellStart"/>
      <w:r w:rsidRPr="002A6AED">
        <w:rPr>
          <w:color w:val="000000" w:themeColor="text1"/>
          <w:sz w:val="24"/>
          <w:szCs w:val="24"/>
        </w:rPr>
        <w:t>Diocles</w:t>
      </w:r>
      <w:proofErr w:type="spellEnd"/>
      <w:r w:rsidRPr="002A6AED">
        <w:rPr>
          <w:color w:val="000000" w:themeColor="text1"/>
          <w:sz w:val="24"/>
          <w:szCs w:val="24"/>
        </w:rPr>
        <w:t xml:space="preserve"> Ribeiro da Silva (Feijão). 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Requerimento nº 119/2017, de autoria do </w:t>
      </w:r>
      <w:proofErr w:type="gramStart"/>
      <w:r w:rsidRPr="002A6AED">
        <w:rPr>
          <w:color w:val="000000" w:themeColor="text1"/>
          <w:sz w:val="24"/>
          <w:szCs w:val="24"/>
        </w:rPr>
        <w:t>edil</w:t>
      </w:r>
      <w:proofErr w:type="gramEnd"/>
      <w:r w:rsidRPr="002A6AED">
        <w:rPr>
          <w:color w:val="000000" w:themeColor="text1"/>
          <w:sz w:val="24"/>
          <w:szCs w:val="24"/>
        </w:rPr>
        <w:t xml:space="preserve"> Carlos Natal, requer informações sobre implantação de faixa para travessia de pedestres na Avenida Eng. Antônio de Castro </w:t>
      </w:r>
      <w:proofErr w:type="spellStart"/>
      <w:r w:rsidRPr="002A6AED">
        <w:rPr>
          <w:color w:val="000000" w:themeColor="text1"/>
          <w:sz w:val="24"/>
          <w:szCs w:val="24"/>
        </w:rPr>
        <w:t>Figueirôa</w:t>
      </w:r>
      <w:proofErr w:type="spellEnd"/>
      <w:r w:rsidRPr="002A6AED">
        <w:rPr>
          <w:color w:val="000000" w:themeColor="text1"/>
          <w:sz w:val="24"/>
          <w:szCs w:val="24"/>
        </w:rPr>
        <w:t xml:space="preserve">, próximo ao prédio da Câmara Municipal. 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Requerimento nº 120/2017, de autoria do </w:t>
      </w:r>
      <w:proofErr w:type="gramStart"/>
      <w:r w:rsidRPr="002A6AED">
        <w:rPr>
          <w:color w:val="000000" w:themeColor="text1"/>
          <w:sz w:val="24"/>
          <w:szCs w:val="24"/>
        </w:rPr>
        <w:t>edil</w:t>
      </w:r>
      <w:proofErr w:type="gramEnd"/>
      <w:r w:rsidRPr="002A6AED">
        <w:rPr>
          <w:color w:val="000000" w:themeColor="text1"/>
          <w:sz w:val="24"/>
          <w:szCs w:val="24"/>
        </w:rPr>
        <w:t xml:space="preserve"> </w:t>
      </w:r>
      <w:proofErr w:type="spellStart"/>
      <w:r w:rsidRPr="002A6AED">
        <w:rPr>
          <w:color w:val="000000" w:themeColor="text1"/>
          <w:sz w:val="24"/>
          <w:szCs w:val="24"/>
        </w:rPr>
        <w:t>Edmo</w:t>
      </w:r>
      <w:proofErr w:type="spellEnd"/>
      <w:r w:rsidRPr="002A6AED">
        <w:rPr>
          <w:color w:val="000000" w:themeColor="text1"/>
          <w:sz w:val="24"/>
          <w:szCs w:val="24"/>
        </w:rPr>
        <w:t xml:space="preserve"> Bofete, requer informações sobre instalação de bebedouro na Unidade Básica de Saúde Alzira Moraes de Almeida. 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Requerimento nº 121/2017, de autoria do </w:t>
      </w:r>
      <w:proofErr w:type="gramStart"/>
      <w:r w:rsidRPr="002A6AED">
        <w:rPr>
          <w:color w:val="000000" w:themeColor="text1"/>
          <w:sz w:val="24"/>
          <w:szCs w:val="24"/>
        </w:rPr>
        <w:t>edil</w:t>
      </w:r>
      <w:proofErr w:type="gramEnd"/>
      <w:r w:rsidRPr="002A6AED">
        <w:rPr>
          <w:color w:val="000000" w:themeColor="text1"/>
          <w:sz w:val="24"/>
          <w:szCs w:val="24"/>
        </w:rPr>
        <w:t xml:space="preserve"> </w:t>
      </w:r>
      <w:proofErr w:type="spellStart"/>
      <w:r w:rsidRPr="002A6AED">
        <w:rPr>
          <w:color w:val="000000" w:themeColor="text1"/>
          <w:sz w:val="24"/>
          <w:szCs w:val="24"/>
        </w:rPr>
        <w:t>Edmo</w:t>
      </w:r>
      <w:proofErr w:type="spellEnd"/>
      <w:r w:rsidRPr="002A6AED">
        <w:rPr>
          <w:color w:val="000000" w:themeColor="text1"/>
          <w:sz w:val="24"/>
          <w:szCs w:val="24"/>
        </w:rPr>
        <w:t xml:space="preserve"> Bofete, requer informações sobre a farmácia da Unidade Básica de Saúde Alzira Moraes de Almeida. 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Requerimento nº 122/2017, de autoria do </w:t>
      </w:r>
      <w:proofErr w:type="gramStart"/>
      <w:r w:rsidRPr="002A6AED">
        <w:rPr>
          <w:color w:val="000000" w:themeColor="text1"/>
          <w:sz w:val="24"/>
          <w:szCs w:val="24"/>
        </w:rPr>
        <w:t>edil</w:t>
      </w:r>
      <w:proofErr w:type="gramEnd"/>
      <w:r w:rsidRPr="002A6AED">
        <w:rPr>
          <w:color w:val="000000" w:themeColor="text1"/>
          <w:sz w:val="24"/>
          <w:szCs w:val="24"/>
        </w:rPr>
        <w:t xml:space="preserve"> </w:t>
      </w:r>
      <w:proofErr w:type="spellStart"/>
      <w:r w:rsidRPr="002A6AED">
        <w:rPr>
          <w:color w:val="000000" w:themeColor="text1"/>
          <w:sz w:val="24"/>
          <w:szCs w:val="24"/>
        </w:rPr>
        <w:t>Edmo</w:t>
      </w:r>
      <w:proofErr w:type="spellEnd"/>
      <w:r w:rsidRPr="002A6AED">
        <w:rPr>
          <w:color w:val="000000" w:themeColor="text1"/>
          <w:sz w:val="24"/>
          <w:szCs w:val="24"/>
        </w:rPr>
        <w:t xml:space="preserve"> Bofete, requer informações sobre falta de insumos básicos na Unidade Básica de Saúde Alzira Moraes de Almeida.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Requerimento nº 123/2017, de autoria do </w:t>
      </w:r>
      <w:proofErr w:type="gramStart"/>
      <w:r w:rsidRPr="002A6AED">
        <w:rPr>
          <w:color w:val="000000" w:themeColor="text1"/>
          <w:sz w:val="24"/>
          <w:szCs w:val="24"/>
        </w:rPr>
        <w:t>edil</w:t>
      </w:r>
      <w:proofErr w:type="gramEnd"/>
      <w:r w:rsidRPr="002A6AED">
        <w:rPr>
          <w:color w:val="000000" w:themeColor="text1"/>
          <w:sz w:val="24"/>
          <w:szCs w:val="24"/>
        </w:rPr>
        <w:t xml:space="preserve"> </w:t>
      </w:r>
      <w:proofErr w:type="spellStart"/>
      <w:r w:rsidRPr="002A6AED">
        <w:rPr>
          <w:color w:val="000000" w:themeColor="text1"/>
          <w:sz w:val="24"/>
          <w:szCs w:val="24"/>
        </w:rPr>
        <w:t>Edmo</w:t>
      </w:r>
      <w:proofErr w:type="spellEnd"/>
      <w:r w:rsidRPr="002A6AED">
        <w:rPr>
          <w:color w:val="000000" w:themeColor="text1"/>
          <w:sz w:val="24"/>
          <w:szCs w:val="24"/>
        </w:rPr>
        <w:t xml:space="preserve"> Bofete, requer informações sobre implantação do sistema de ar-comprimido na Unidade Básica de Saúde Alzira Moraes de Almeida. 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Requerimento nº 124/2017, de autoria do </w:t>
      </w:r>
      <w:proofErr w:type="gramStart"/>
      <w:r w:rsidRPr="002A6AED">
        <w:rPr>
          <w:color w:val="000000" w:themeColor="text1"/>
          <w:sz w:val="24"/>
          <w:szCs w:val="24"/>
        </w:rPr>
        <w:t>edil</w:t>
      </w:r>
      <w:proofErr w:type="gramEnd"/>
      <w:r w:rsidRPr="002A6AED">
        <w:rPr>
          <w:color w:val="000000" w:themeColor="text1"/>
          <w:sz w:val="24"/>
          <w:szCs w:val="24"/>
        </w:rPr>
        <w:t xml:space="preserve"> </w:t>
      </w:r>
      <w:proofErr w:type="spellStart"/>
      <w:r w:rsidRPr="002A6AED">
        <w:rPr>
          <w:color w:val="000000" w:themeColor="text1"/>
          <w:sz w:val="24"/>
          <w:szCs w:val="24"/>
        </w:rPr>
        <w:t>Edmo</w:t>
      </w:r>
      <w:proofErr w:type="spellEnd"/>
      <w:r w:rsidRPr="002A6AED">
        <w:rPr>
          <w:color w:val="000000" w:themeColor="text1"/>
          <w:sz w:val="24"/>
          <w:szCs w:val="24"/>
        </w:rPr>
        <w:t xml:space="preserve"> Bofete, requer informações sobre atendimento médico das especialidades de cardiologia, pediatria e dentista na Unidade Básica de Saúde Alzira Moraes de Almeida.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 Requerimento nº 125/2017, de autoria do </w:t>
      </w:r>
      <w:proofErr w:type="gramStart"/>
      <w:r w:rsidRPr="002A6AED">
        <w:rPr>
          <w:color w:val="000000" w:themeColor="text1"/>
          <w:sz w:val="24"/>
          <w:szCs w:val="24"/>
        </w:rPr>
        <w:t>edil</w:t>
      </w:r>
      <w:proofErr w:type="gramEnd"/>
      <w:r w:rsidRPr="002A6AED">
        <w:rPr>
          <w:color w:val="000000" w:themeColor="text1"/>
          <w:sz w:val="24"/>
          <w:szCs w:val="24"/>
        </w:rPr>
        <w:t xml:space="preserve"> </w:t>
      </w:r>
      <w:proofErr w:type="spellStart"/>
      <w:r w:rsidRPr="002A6AED">
        <w:rPr>
          <w:color w:val="000000" w:themeColor="text1"/>
          <w:sz w:val="24"/>
          <w:szCs w:val="24"/>
        </w:rPr>
        <w:t>Renatinho</w:t>
      </w:r>
      <w:proofErr w:type="spellEnd"/>
      <w:r w:rsidRPr="002A6AED">
        <w:rPr>
          <w:color w:val="000000" w:themeColor="text1"/>
          <w:sz w:val="24"/>
          <w:szCs w:val="24"/>
        </w:rPr>
        <w:t xml:space="preserve"> Watanabe, </w:t>
      </w:r>
      <w:r>
        <w:rPr>
          <w:color w:val="000000" w:themeColor="text1"/>
          <w:sz w:val="24"/>
          <w:szCs w:val="24"/>
        </w:rPr>
        <w:t>r</w:t>
      </w:r>
      <w:r w:rsidRPr="002A6AED">
        <w:rPr>
          <w:color w:val="000000" w:themeColor="text1"/>
          <w:sz w:val="24"/>
          <w:szCs w:val="24"/>
        </w:rPr>
        <w:t>equer voto de pesar pelo falecimento do Senhor Roberto Rodrigues de Oliveira.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 Requerimento nº 126/2017, de autoria do edil </w:t>
      </w:r>
      <w:proofErr w:type="gramStart"/>
      <w:r w:rsidRPr="002A6AED">
        <w:rPr>
          <w:color w:val="000000" w:themeColor="text1"/>
          <w:sz w:val="24"/>
          <w:szCs w:val="24"/>
        </w:rPr>
        <w:t>Bengala,</w:t>
      </w:r>
      <w:proofErr w:type="gramEnd"/>
      <w:r w:rsidRPr="002A6AED">
        <w:rPr>
          <w:color w:val="000000" w:themeColor="text1"/>
          <w:sz w:val="24"/>
          <w:szCs w:val="24"/>
        </w:rPr>
        <w:t xml:space="preserve">requer informações sobre manutenção na escadaria que interliga a rua Eduardo Grilo com a Rua Sergipe. 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lastRenderedPageBreak/>
        <w:t xml:space="preserve">Requerimento nº 127/2017, de autoria do </w:t>
      </w:r>
      <w:proofErr w:type="gramStart"/>
      <w:r w:rsidRPr="002A6AED">
        <w:rPr>
          <w:color w:val="000000" w:themeColor="text1"/>
          <w:sz w:val="24"/>
          <w:szCs w:val="24"/>
        </w:rPr>
        <w:t>edil</w:t>
      </w:r>
      <w:proofErr w:type="gramEnd"/>
      <w:r w:rsidRPr="002A6AED">
        <w:rPr>
          <w:color w:val="000000" w:themeColor="text1"/>
          <w:sz w:val="24"/>
          <w:szCs w:val="24"/>
        </w:rPr>
        <w:t xml:space="preserve"> Bengala, </w:t>
      </w:r>
      <w:proofErr w:type="spellStart"/>
      <w:r w:rsidRPr="002A6AED">
        <w:rPr>
          <w:color w:val="000000" w:themeColor="text1"/>
          <w:sz w:val="24"/>
          <w:szCs w:val="24"/>
        </w:rPr>
        <w:t>equer</w:t>
      </w:r>
      <w:proofErr w:type="spellEnd"/>
      <w:r w:rsidRPr="002A6AED">
        <w:rPr>
          <w:color w:val="000000" w:themeColor="text1"/>
          <w:sz w:val="24"/>
          <w:szCs w:val="24"/>
        </w:rPr>
        <w:t xml:space="preserve"> informações sobre manutenção da calçada e localização da cesta de lixo da escola </w:t>
      </w:r>
      <w:proofErr w:type="spellStart"/>
      <w:r w:rsidRPr="002A6AED">
        <w:rPr>
          <w:color w:val="000000" w:themeColor="text1"/>
          <w:sz w:val="24"/>
          <w:szCs w:val="24"/>
        </w:rPr>
        <w:t>E.M.</w:t>
      </w:r>
      <w:proofErr w:type="spellEnd"/>
      <w:r w:rsidRPr="002A6AED">
        <w:rPr>
          <w:color w:val="000000" w:themeColor="text1"/>
          <w:sz w:val="24"/>
          <w:szCs w:val="24"/>
        </w:rPr>
        <w:t xml:space="preserve"> Eng. Antônio de Castro </w:t>
      </w:r>
      <w:proofErr w:type="spellStart"/>
      <w:r w:rsidRPr="002A6AED">
        <w:rPr>
          <w:color w:val="000000" w:themeColor="text1"/>
          <w:sz w:val="24"/>
          <w:szCs w:val="24"/>
        </w:rPr>
        <w:t>Figueirôa</w:t>
      </w:r>
      <w:proofErr w:type="spellEnd"/>
      <w:r w:rsidRPr="002A6AED">
        <w:rPr>
          <w:color w:val="000000" w:themeColor="text1"/>
          <w:sz w:val="24"/>
          <w:szCs w:val="24"/>
        </w:rPr>
        <w:t xml:space="preserve">. 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Requerimento nº 128/2017, de autoria do edil </w:t>
      </w:r>
      <w:proofErr w:type="gramStart"/>
      <w:r w:rsidRPr="002A6AED">
        <w:rPr>
          <w:color w:val="000000" w:themeColor="text1"/>
          <w:sz w:val="24"/>
          <w:szCs w:val="24"/>
        </w:rPr>
        <w:t>Bengala,</w:t>
      </w:r>
      <w:proofErr w:type="gramEnd"/>
      <w:r w:rsidRPr="002A6AED">
        <w:rPr>
          <w:color w:val="000000" w:themeColor="text1"/>
          <w:sz w:val="24"/>
          <w:szCs w:val="24"/>
        </w:rPr>
        <w:t xml:space="preserve">requer informações sobre existência de uma vala entre a Rua Goiás e a Rua Bahia. 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Requerimento nº 129/2017, de autoria do edil </w:t>
      </w:r>
      <w:proofErr w:type="gramStart"/>
      <w:r w:rsidRPr="002A6AED">
        <w:rPr>
          <w:color w:val="000000" w:themeColor="text1"/>
          <w:sz w:val="24"/>
          <w:szCs w:val="24"/>
        </w:rPr>
        <w:t>Bengala ,</w:t>
      </w:r>
      <w:proofErr w:type="gramEnd"/>
      <w:r w:rsidRPr="002A6AED">
        <w:rPr>
          <w:color w:val="000000" w:themeColor="text1"/>
          <w:sz w:val="24"/>
          <w:szCs w:val="24"/>
        </w:rPr>
        <w:t xml:space="preserve"> requer informações sobre existência de uma vala entre a Avenida Senador José Ermírio de Moraes com a Avenida Antônio de Castro </w:t>
      </w:r>
      <w:proofErr w:type="spellStart"/>
      <w:r w:rsidRPr="002A6AED">
        <w:rPr>
          <w:color w:val="000000" w:themeColor="text1"/>
          <w:sz w:val="24"/>
          <w:szCs w:val="24"/>
        </w:rPr>
        <w:t>Figueirôa</w:t>
      </w:r>
      <w:proofErr w:type="spellEnd"/>
      <w:r w:rsidRPr="002A6AED">
        <w:rPr>
          <w:color w:val="000000" w:themeColor="text1"/>
          <w:sz w:val="24"/>
          <w:szCs w:val="24"/>
        </w:rPr>
        <w:t xml:space="preserve">. </w:t>
      </w:r>
    </w:p>
    <w:p w:rsidR="002A6AED" w:rsidRP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Requerimento nº 130/2017, de autoria do edil </w:t>
      </w:r>
      <w:proofErr w:type="gramStart"/>
      <w:r w:rsidRPr="002A6AED">
        <w:rPr>
          <w:color w:val="000000" w:themeColor="text1"/>
          <w:sz w:val="24"/>
          <w:szCs w:val="24"/>
        </w:rPr>
        <w:t>Bengala,</w:t>
      </w:r>
      <w:proofErr w:type="gramEnd"/>
      <w:r w:rsidRPr="002A6AED">
        <w:rPr>
          <w:color w:val="000000" w:themeColor="text1"/>
          <w:sz w:val="24"/>
          <w:szCs w:val="24"/>
        </w:rPr>
        <w:t xml:space="preserve">requer informações sobre manutenção da Sociedade Amigos de Bairro Jardim </w:t>
      </w:r>
      <w:proofErr w:type="spellStart"/>
      <w:r w:rsidRPr="002A6AED">
        <w:rPr>
          <w:color w:val="000000" w:themeColor="text1"/>
          <w:sz w:val="24"/>
          <w:szCs w:val="24"/>
        </w:rPr>
        <w:t>Olidel</w:t>
      </w:r>
      <w:proofErr w:type="spellEnd"/>
      <w:r w:rsidRPr="002A6AED">
        <w:rPr>
          <w:color w:val="000000" w:themeColor="text1"/>
          <w:sz w:val="24"/>
          <w:szCs w:val="24"/>
        </w:rPr>
        <w:t>.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Requerimento nº 131/2017, de autoria do edil </w:t>
      </w:r>
      <w:proofErr w:type="gramStart"/>
      <w:r w:rsidRPr="002A6AED">
        <w:rPr>
          <w:color w:val="000000" w:themeColor="text1"/>
          <w:sz w:val="24"/>
          <w:szCs w:val="24"/>
        </w:rPr>
        <w:t>Bengala,</w:t>
      </w:r>
      <w:proofErr w:type="gramEnd"/>
      <w:r w:rsidRPr="002A6AED">
        <w:rPr>
          <w:color w:val="000000" w:themeColor="text1"/>
          <w:sz w:val="24"/>
          <w:szCs w:val="24"/>
        </w:rPr>
        <w:t xml:space="preserve">requer informações sobre licenças de taxi. 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Requerimento nº 132/2017, de autoria do </w:t>
      </w:r>
      <w:proofErr w:type="gramStart"/>
      <w:r w:rsidRPr="002A6AED">
        <w:rPr>
          <w:color w:val="000000" w:themeColor="text1"/>
          <w:sz w:val="24"/>
          <w:szCs w:val="24"/>
        </w:rPr>
        <w:t>edil</w:t>
      </w:r>
      <w:proofErr w:type="gramEnd"/>
      <w:r w:rsidRPr="002A6AED">
        <w:rPr>
          <w:color w:val="000000" w:themeColor="text1"/>
          <w:sz w:val="24"/>
          <w:szCs w:val="24"/>
        </w:rPr>
        <w:t xml:space="preserve"> Bengala, requer informações sobre manutenção do ponto de ônibus localizado na Avenida Senador José Ermírio de Moraes. 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Requerimento nº 133/2017, de autoria do </w:t>
      </w:r>
      <w:proofErr w:type="gramStart"/>
      <w:r w:rsidRPr="002A6AED">
        <w:rPr>
          <w:color w:val="000000" w:themeColor="text1"/>
          <w:sz w:val="24"/>
          <w:szCs w:val="24"/>
        </w:rPr>
        <w:t>edil</w:t>
      </w:r>
      <w:proofErr w:type="gramEnd"/>
      <w:r w:rsidRPr="002A6AED">
        <w:rPr>
          <w:color w:val="000000" w:themeColor="text1"/>
          <w:sz w:val="24"/>
          <w:szCs w:val="24"/>
        </w:rPr>
        <w:t xml:space="preserve"> </w:t>
      </w:r>
      <w:proofErr w:type="spellStart"/>
      <w:r w:rsidRPr="002A6AED">
        <w:rPr>
          <w:color w:val="000000" w:themeColor="text1"/>
          <w:sz w:val="24"/>
          <w:szCs w:val="24"/>
        </w:rPr>
        <w:t>Renatinho</w:t>
      </w:r>
      <w:proofErr w:type="spellEnd"/>
      <w:r w:rsidRPr="002A6AED">
        <w:rPr>
          <w:color w:val="000000" w:themeColor="text1"/>
          <w:sz w:val="24"/>
          <w:szCs w:val="24"/>
        </w:rPr>
        <w:t xml:space="preserve"> Watanabe, requer informações à Sabesp.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 Requerimento nº 134/2017, de autoria do edil </w:t>
      </w:r>
      <w:proofErr w:type="spellStart"/>
      <w:r w:rsidRPr="002A6AED">
        <w:rPr>
          <w:color w:val="000000" w:themeColor="text1"/>
          <w:sz w:val="24"/>
          <w:szCs w:val="24"/>
        </w:rPr>
        <w:t>Renatinho</w:t>
      </w:r>
      <w:proofErr w:type="spellEnd"/>
      <w:r w:rsidRPr="002A6AED">
        <w:rPr>
          <w:color w:val="000000" w:themeColor="text1"/>
          <w:sz w:val="24"/>
          <w:szCs w:val="24"/>
        </w:rPr>
        <w:t xml:space="preserve"> Watanabe, requer informações sobre operação tapa buracos na Vila </w:t>
      </w:r>
      <w:proofErr w:type="spellStart"/>
      <w:proofErr w:type="gramStart"/>
      <w:r w:rsidRPr="002A6AED">
        <w:rPr>
          <w:color w:val="000000" w:themeColor="text1"/>
          <w:sz w:val="24"/>
          <w:szCs w:val="24"/>
        </w:rPr>
        <w:t>Fepasa</w:t>
      </w:r>
      <w:proofErr w:type="spellEnd"/>
      <w:proofErr w:type="gramEnd"/>
      <w:r w:rsidRPr="002A6AED">
        <w:rPr>
          <w:color w:val="000000" w:themeColor="text1"/>
          <w:sz w:val="24"/>
          <w:szCs w:val="24"/>
        </w:rPr>
        <w:t xml:space="preserve">. 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Requerimento nº 135/2017, de autoria do </w:t>
      </w:r>
      <w:proofErr w:type="gramStart"/>
      <w:r w:rsidRPr="002A6AED">
        <w:rPr>
          <w:color w:val="000000" w:themeColor="text1"/>
          <w:sz w:val="24"/>
          <w:szCs w:val="24"/>
        </w:rPr>
        <w:t>edil</w:t>
      </w:r>
      <w:proofErr w:type="gramEnd"/>
      <w:r w:rsidRPr="002A6AED">
        <w:rPr>
          <w:color w:val="000000" w:themeColor="text1"/>
          <w:sz w:val="24"/>
          <w:szCs w:val="24"/>
        </w:rPr>
        <w:t xml:space="preserve"> Carlos Natal, requer informações sobre implantação de linhas de telefonia fixa para a Vila </w:t>
      </w:r>
      <w:proofErr w:type="spellStart"/>
      <w:r w:rsidRPr="002A6AED">
        <w:rPr>
          <w:color w:val="000000" w:themeColor="text1"/>
          <w:sz w:val="24"/>
          <w:szCs w:val="24"/>
        </w:rPr>
        <w:t>Alpha</w:t>
      </w:r>
      <w:proofErr w:type="spellEnd"/>
      <w:r w:rsidRPr="002A6AED">
        <w:rPr>
          <w:color w:val="000000" w:themeColor="text1"/>
          <w:sz w:val="24"/>
          <w:szCs w:val="24"/>
        </w:rPr>
        <w:t xml:space="preserve">. 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Requerimento nº 136/2017, de autoria do </w:t>
      </w:r>
      <w:proofErr w:type="gramStart"/>
      <w:r w:rsidRPr="002A6AED">
        <w:rPr>
          <w:color w:val="000000" w:themeColor="text1"/>
          <w:sz w:val="24"/>
          <w:szCs w:val="24"/>
        </w:rPr>
        <w:t>edil</w:t>
      </w:r>
      <w:proofErr w:type="gramEnd"/>
      <w:r w:rsidRPr="002A6AED">
        <w:rPr>
          <w:color w:val="000000" w:themeColor="text1"/>
          <w:sz w:val="24"/>
          <w:szCs w:val="24"/>
        </w:rPr>
        <w:t xml:space="preserve"> </w:t>
      </w:r>
      <w:proofErr w:type="spellStart"/>
      <w:r w:rsidRPr="002A6AED">
        <w:rPr>
          <w:color w:val="000000" w:themeColor="text1"/>
          <w:sz w:val="24"/>
          <w:szCs w:val="24"/>
        </w:rPr>
        <w:t>Edmo</w:t>
      </w:r>
      <w:proofErr w:type="spellEnd"/>
      <w:r w:rsidRPr="002A6AED">
        <w:rPr>
          <w:color w:val="000000" w:themeColor="text1"/>
          <w:sz w:val="24"/>
          <w:szCs w:val="24"/>
        </w:rPr>
        <w:t xml:space="preserve"> Bofete, requer informações sobre reparo nas vias do bairro da Oncinha.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 Requerimento nº 137/2017, de autoria do edil </w:t>
      </w:r>
      <w:proofErr w:type="spellStart"/>
      <w:r w:rsidRPr="002A6AED">
        <w:rPr>
          <w:color w:val="000000" w:themeColor="text1"/>
          <w:sz w:val="24"/>
          <w:szCs w:val="24"/>
        </w:rPr>
        <w:t>Edmo</w:t>
      </w:r>
      <w:proofErr w:type="spellEnd"/>
      <w:r w:rsidRPr="002A6AED">
        <w:rPr>
          <w:color w:val="000000" w:themeColor="text1"/>
          <w:sz w:val="24"/>
          <w:szCs w:val="24"/>
        </w:rPr>
        <w:t xml:space="preserve"> Bofete, requer informações sobre infiltração na </w:t>
      </w:r>
      <w:proofErr w:type="gramStart"/>
      <w:r w:rsidRPr="002A6AED">
        <w:rPr>
          <w:color w:val="000000" w:themeColor="text1"/>
          <w:sz w:val="24"/>
          <w:szCs w:val="24"/>
        </w:rPr>
        <w:t>Travessa Antônio Mariano</w:t>
      </w:r>
      <w:proofErr w:type="gramEnd"/>
      <w:r w:rsidRPr="002A6AED">
        <w:rPr>
          <w:color w:val="000000" w:themeColor="text1"/>
          <w:sz w:val="24"/>
          <w:szCs w:val="24"/>
        </w:rPr>
        <w:t>.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 Requerimento nº 138/2017, de autoria do edil </w:t>
      </w:r>
      <w:proofErr w:type="spellStart"/>
      <w:r w:rsidRPr="002A6AED">
        <w:rPr>
          <w:color w:val="000000" w:themeColor="text1"/>
          <w:sz w:val="24"/>
          <w:szCs w:val="24"/>
        </w:rPr>
        <w:t>Edmo</w:t>
      </w:r>
      <w:proofErr w:type="spellEnd"/>
      <w:r w:rsidRPr="002A6AED">
        <w:rPr>
          <w:color w:val="000000" w:themeColor="text1"/>
          <w:sz w:val="24"/>
          <w:szCs w:val="24"/>
        </w:rPr>
        <w:t xml:space="preserve"> Bofete, requer informações sobre adaptação para manobras na </w:t>
      </w:r>
      <w:proofErr w:type="gramStart"/>
      <w:r w:rsidRPr="002A6AED">
        <w:rPr>
          <w:color w:val="000000" w:themeColor="text1"/>
          <w:sz w:val="24"/>
          <w:szCs w:val="24"/>
        </w:rPr>
        <w:t>Travessa Antônio Mariano</w:t>
      </w:r>
      <w:proofErr w:type="gramEnd"/>
      <w:r w:rsidRPr="002A6AED">
        <w:rPr>
          <w:color w:val="000000" w:themeColor="text1"/>
          <w:sz w:val="24"/>
          <w:szCs w:val="24"/>
        </w:rPr>
        <w:t xml:space="preserve">, bairro do Progresso. 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Requerimento nº 139/2017, de autoria do </w:t>
      </w:r>
      <w:proofErr w:type="gramStart"/>
      <w:r w:rsidRPr="002A6AED">
        <w:rPr>
          <w:color w:val="000000" w:themeColor="text1"/>
          <w:sz w:val="24"/>
          <w:szCs w:val="24"/>
        </w:rPr>
        <w:t>edil</w:t>
      </w:r>
      <w:proofErr w:type="gramEnd"/>
      <w:r w:rsidRPr="002A6AED">
        <w:rPr>
          <w:color w:val="000000" w:themeColor="text1"/>
          <w:sz w:val="24"/>
          <w:szCs w:val="24"/>
        </w:rPr>
        <w:t xml:space="preserve"> </w:t>
      </w:r>
      <w:proofErr w:type="spellStart"/>
      <w:r w:rsidRPr="002A6AED">
        <w:rPr>
          <w:color w:val="000000" w:themeColor="text1"/>
          <w:sz w:val="24"/>
          <w:szCs w:val="24"/>
        </w:rPr>
        <w:t>Renatinho</w:t>
      </w:r>
      <w:proofErr w:type="spellEnd"/>
      <w:r w:rsidRPr="002A6AED">
        <w:rPr>
          <w:color w:val="000000" w:themeColor="text1"/>
          <w:sz w:val="24"/>
          <w:szCs w:val="24"/>
        </w:rPr>
        <w:t xml:space="preserve"> Watanabe, requer voto de pesar pelo falecimento do Senhor José </w:t>
      </w:r>
      <w:proofErr w:type="spellStart"/>
      <w:r w:rsidRPr="002A6AED">
        <w:rPr>
          <w:color w:val="000000" w:themeColor="text1"/>
          <w:sz w:val="24"/>
          <w:szCs w:val="24"/>
        </w:rPr>
        <w:t>Porfirio</w:t>
      </w:r>
      <w:proofErr w:type="spellEnd"/>
      <w:r w:rsidRPr="002A6AED">
        <w:rPr>
          <w:color w:val="000000" w:themeColor="text1"/>
          <w:sz w:val="24"/>
          <w:szCs w:val="24"/>
        </w:rPr>
        <w:t>.</w:t>
      </w:r>
    </w:p>
    <w:p w:rsidR="002A6AED" w:rsidRDefault="002A6AED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A6AED" w:rsidRPr="002A6AED" w:rsidRDefault="002A6AED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A6AED">
        <w:rPr>
          <w:color w:val="000000" w:themeColor="text1"/>
          <w:sz w:val="24"/>
          <w:szCs w:val="24"/>
        </w:rPr>
        <w:t xml:space="preserve"> Requerimento nº 140/2017, de autoria do </w:t>
      </w:r>
      <w:proofErr w:type="gramStart"/>
      <w:r w:rsidRPr="002A6AED">
        <w:rPr>
          <w:color w:val="000000" w:themeColor="text1"/>
          <w:sz w:val="24"/>
          <w:szCs w:val="24"/>
        </w:rPr>
        <w:t>edil</w:t>
      </w:r>
      <w:proofErr w:type="gramEnd"/>
      <w:r w:rsidRPr="002A6AED">
        <w:rPr>
          <w:color w:val="000000" w:themeColor="text1"/>
          <w:sz w:val="24"/>
          <w:szCs w:val="24"/>
        </w:rPr>
        <w:t xml:space="preserve"> </w:t>
      </w:r>
      <w:proofErr w:type="spellStart"/>
      <w:r w:rsidRPr="002A6AED">
        <w:rPr>
          <w:color w:val="000000" w:themeColor="text1"/>
          <w:sz w:val="24"/>
          <w:szCs w:val="24"/>
        </w:rPr>
        <w:t>Renatinho</w:t>
      </w:r>
      <w:proofErr w:type="spellEnd"/>
      <w:r w:rsidRPr="002A6AED">
        <w:rPr>
          <w:color w:val="000000" w:themeColor="text1"/>
          <w:sz w:val="24"/>
          <w:szCs w:val="24"/>
        </w:rPr>
        <w:t xml:space="preserve"> Watanabe, requer voto de pesar pelo falecimento do Senhor Wilson Madureira.</w:t>
      </w:r>
    </w:p>
    <w:p w:rsidR="002A6AED" w:rsidRPr="00F46A5E" w:rsidRDefault="002A6AED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B6FF0" w:rsidRPr="00AB6FF0" w:rsidRDefault="00AB6FF0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51282" w:rsidRPr="00AB6FF0" w:rsidRDefault="00A51282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6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Indicações</w:t>
      </w:r>
    </w:p>
    <w:p w:rsidR="00787D0A" w:rsidRPr="002A6AED" w:rsidRDefault="00787D0A" w:rsidP="002A6AE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A6AED" w:rsidRPr="00D91D6A" w:rsidRDefault="002A6AED" w:rsidP="002A6AED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D6A">
        <w:rPr>
          <w:rFonts w:ascii="Times New Roman" w:hAnsi="Times New Roman" w:cs="Times New Roman"/>
          <w:sz w:val="24"/>
          <w:szCs w:val="24"/>
        </w:rPr>
        <w:t xml:space="preserve">INDICAÇÃO nº 79/2017, do </w:t>
      </w:r>
      <w:proofErr w:type="gramStart"/>
      <w:r w:rsidRPr="00D91D6A">
        <w:rPr>
          <w:rFonts w:ascii="Times New Roman" w:hAnsi="Times New Roman" w:cs="Times New Roman"/>
          <w:sz w:val="24"/>
          <w:szCs w:val="24"/>
        </w:rPr>
        <w:t>edil</w:t>
      </w:r>
      <w:proofErr w:type="gramEnd"/>
      <w:r w:rsidRPr="00D91D6A">
        <w:rPr>
          <w:rFonts w:ascii="Times New Roman" w:hAnsi="Times New Roman" w:cs="Times New Roman"/>
          <w:sz w:val="24"/>
          <w:szCs w:val="24"/>
        </w:rPr>
        <w:t xml:space="preserve"> Carlos Natal, solicita execução de serviços de pintura das faixas para travessia de pedestres e das lombadas existentes no município.</w:t>
      </w:r>
    </w:p>
    <w:p w:rsidR="002A6AED" w:rsidRPr="00D91D6A" w:rsidRDefault="002A6AED" w:rsidP="002A6AED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AED" w:rsidRPr="00D91D6A" w:rsidRDefault="002A6AED" w:rsidP="002A6AED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D6A">
        <w:rPr>
          <w:rFonts w:ascii="Times New Roman" w:hAnsi="Times New Roman" w:cs="Times New Roman"/>
          <w:sz w:val="24"/>
          <w:szCs w:val="24"/>
        </w:rPr>
        <w:t xml:space="preserve">Indicação nº 80/2017, de autoria do </w:t>
      </w:r>
      <w:proofErr w:type="gramStart"/>
      <w:r w:rsidRPr="00D91D6A">
        <w:rPr>
          <w:rFonts w:ascii="Times New Roman" w:hAnsi="Times New Roman" w:cs="Times New Roman"/>
          <w:sz w:val="24"/>
          <w:szCs w:val="24"/>
        </w:rPr>
        <w:t>edil</w:t>
      </w:r>
      <w:proofErr w:type="gramEnd"/>
      <w:r w:rsidRPr="00D91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D6A">
        <w:rPr>
          <w:rFonts w:ascii="Times New Roman" w:hAnsi="Times New Roman" w:cs="Times New Roman"/>
          <w:sz w:val="24"/>
          <w:szCs w:val="24"/>
        </w:rPr>
        <w:t>Edmo</w:t>
      </w:r>
      <w:proofErr w:type="spellEnd"/>
      <w:r w:rsidRPr="00D91D6A">
        <w:rPr>
          <w:rFonts w:ascii="Times New Roman" w:hAnsi="Times New Roman" w:cs="Times New Roman"/>
          <w:sz w:val="24"/>
          <w:szCs w:val="24"/>
        </w:rPr>
        <w:t xml:space="preserve"> Bofete, solicita melhorias</w:t>
      </w:r>
      <w:r w:rsidR="00D91D6A">
        <w:rPr>
          <w:rFonts w:ascii="Times New Roman" w:hAnsi="Times New Roman" w:cs="Times New Roman"/>
          <w:sz w:val="24"/>
          <w:szCs w:val="24"/>
        </w:rPr>
        <w:t xml:space="preserve"> na </w:t>
      </w:r>
      <w:r w:rsidRPr="00D91D6A">
        <w:rPr>
          <w:rFonts w:ascii="Times New Roman" w:hAnsi="Times New Roman" w:cs="Times New Roman"/>
          <w:sz w:val="24"/>
          <w:szCs w:val="24"/>
        </w:rPr>
        <w:t xml:space="preserve">qualidade da rede de iluminação pública da Pista de caminhada do bairro </w:t>
      </w:r>
      <w:proofErr w:type="spellStart"/>
      <w:r w:rsidRPr="00D91D6A">
        <w:rPr>
          <w:rFonts w:ascii="Times New Roman" w:hAnsi="Times New Roman" w:cs="Times New Roman"/>
          <w:sz w:val="24"/>
          <w:szCs w:val="24"/>
        </w:rPr>
        <w:t>Briquituba</w:t>
      </w:r>
      <w:proofErr w:type="spellEnd"/>
      <w:r w:rsidRPr="00D91D6A">
        <w:rPr>
          <w:rFonts w:ascii="Times New Roman" w:hAnsi="Times New Roman" w:cs="Times New Roman"/>
          <w:sz w:val="24"/>
          <w:szCs w:val="24"/>
        </w:rPr>
        <w:t>, colocando mais pontos de iluminação ou trocando as atuais lâmpadas por outras mais potentes.</w:t>
      </w:r>
    </w:p>
    <w:p w:rsidR="002A6AED" w:rsidRPr="00D91D6A" w:rsidRDefault="002A6AED" w:rsidP="002A6AED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AED" w:rsidRPr="00D91D6A" w:rsidRDefault="002A6AED" w:rsidP="002A6AED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D6A">
        <w:rPr>
          <w:rFonts w:ascii="Times New Roman" w:hAnsi="Times New Roman" w:cs="Times New Roman"/>
          <w:sz w:val="24"/>
          <w:szCs w:val="24"/>
        </w:rPr>
        <w:t xml:space="preserve">Indicação nº 81/2017, do </w:t>
      </w:r>
      <w:proofErr w:type="gramStart"/>
      <w:r w:rsidRPr="00D91D6A">
        <w:rPr>
          <w:rFonts w:ascii="Times New Roman" w:hAnsi="Times New Roman" w:cs="Times New Roman"/>
          <w:sz w:val="24"/>
          <w:szCs w:val="24"/>
        </w:rPr>
        <w:t>edil</w:t>
      </w:r>
      <w:proofErr w:type="gramEnd"/>
      <w:r w:rsidRPr="00D91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D6A">
        <w:rPr>
          <w:rFonts w:ascii="Times New Roman" w:hAnsi="Times New Roman" w:cs="Times New Roman"/>
          <w:sz w:val="24"/>
          <w:szCs w:val="24"/>
        </w:rPr>
        <w:t>Edmo</w:t>
      </w:r>
      <w:proofErr w:type="spellEnd"/>
      <w:r w:rsidRPr="00D91D6A">
        <w:rPr>
          <w:rFonts w:ascii="Times New Roman" w:hAnsi="Times New Roman" w:cs="Times New Roman"/>
          <w:sz w:val="24"/>
          <w:szCs w:val="24"/>
        </w:rPr>
        <w:t xml:space="preserve"> Bofete, solicita manutenção na rede de iluminação da Praça pública da Vila Santa Luzia.</w:t>
      </w:r>
    </w:p>
    <w:p w:rsidR="002A6AED" w:rsidRPr="00D91D6A" w:rsidRDefault="002A6AED" w:rsidP="002A6AED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C5D" w:rsidRPr="00D91D6A" w:rsidRDefault="002A6AED" w:rsidP="002A6AED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D91D6A">
        <w:rPr>
          <w:rFonts w:ascii="Times New Roman" w:hAnsi="Times New Roman" w:cs="Times New Roman"/>
          <w:sz w:val="24"/>
          <w:szCs w:val="24"/>
        </w:rPr>
        <w:t>INDICAÇÃO N.º</w:t>
      </w:r>
      <w:proofErr w:type="gramStart"/>
      <w:r w:rsidRPr="00D91D6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D91D6A">
        <w:rPr>
          <w:rFonts w:ascii="Times New Roman" w:hAnsi="Times New Roman" w:cs="Times New Roman"/>
          <w:sz w:val="24"/>
          <w:szCs w:val="24"/>
        </w:rPr>
        <w:t xml:space="preserve">82/2017, de autoria do edil </w:t>
      </w:r>
      <w:proofErr w:type="spellStart"/>
      <w:r w:rsidRPr="00D91D6A">
        <w:rPr>
          <w:rFonts w:ascii="Times New Roman" w:hAnsi="Times New Roman" w:cs="Times New Roman"/>
          <w:sz w:val="24"/>
          <w:szCs w:val="24"/>
        </w:rPr>
        <w:t>Edmo</w:t>
      </w:r>
      <w:proofErr w:type="spellEnd"/>
      <w:r w:rsidRPr="00D91D6A">
        <w:rPr>
          <w:rFonts w:ascii="Times New Roman" w:hAnsi="Times New Roman" w:cs="Times New Roman"/>
          <w:sz w:val="24"/>
          <w:szCs w:val="24"/>
        </w:rPr>
        <w:t xml:space="preserve"> Bofete, solicita realizar operação tapa buracos no Bairro Santa Rita.</w:t>
      </w:r>
    </w:p>
    <w:p w:rsidR="002A6AED" w:rsidRDefault="002A6AED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2A6AED" w:rsidRDefault="002A6AED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DA67BD" w:rsidRPr="00F46A5E" w:rsidRDefault="00D46B0C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F46A5E">
        <w:rPr>
          <w:rFonts w:ascii="Times New Roman" w:eastAsia="Trebuchet MS" w:hAnsi="Times New Roman" w:cs="Times New Roman"/>
          <w:b/>
          <w:sz w:val="24"/>
          <w:szCs w:val="24"/>
        </w:rPr>
        <w:t>ORDEM DO DIA</w:t>
      </w:r>
    </w:p>
    <w:p w:rsidR="00AB6FF0" w:rsidRPr="00AB6FF0" w:rsidRDefault="00AB6FF0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B63298" w:rsidRPr="00AB6FF0" w:rsidRDefault="00B63298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23B97" w:rsidRPr="002A6AED" w:rsidRDefault="00323B97" w:rsidP="00DA67BD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2A6AED" w:rsidRPr="002A6AED" w:rsidRDefault="00DB24CE" w:rsidP="002A6AED">
      <w:pPr>
        <w:tabs>
          <w:tab w:val="left" w:pos="1418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Aprovada a </w:t>
      </w:r>
      <w:r w:rsidR="002A6AED" w:rsidRPr="002A6AED">
        <w:rPr>
          <w:color w:val="000000" w:themeColor="text1"/>
          <w:sz w:val="28"/>
          <w:szCs w:val="28"/>
        </w:rPr>
        <w:t>Discussão única</w:t>
      </w:r>
      <w:proofErr w:type="gramStart"/>
      <w:r w:rsidR="002A6AED" w:rsidRPr="002A6AED">
        <w:rPr>
          <w:color w:val="000000" w:themeColor="text1"/>
          <w:sz w:val="28"/>
          <w:szCs w:val="28"/>
        </w:rPr>
        <w:t xml:space="preserve">  </w:t>
      </w:r>
      <w:proofErr w:type="gramEnd"/>
      <w:r w:rsidR="002A6AED" w:rsidRPr="002A6AED">
        <w:rPr>
          <w:color w:val="000000" w:themeColor="text1"/>
          <w:sz w:val="28"/>
          <w:szCs w:val="28"/>
        </w:rPr>
        <w:t xml:space="preserve">do </w:t>
      </w:r>
      <w:r w:rsidR="002A6AED" w:rsidRPr="002A6AED">
        <w:rPr>
          <w:color w:val="000000" w:themeColor="text1"/>
        </w:rPr>
        <w:t>PROJETO DE LEI Nº 08/2017 que DISPÕE SOBRE AUTORIZAÇÃO PARA ABERTURA DE CRÉDITO ADICIONAL SUPLEMENTAR</w:t>
      </w:r>
    </w:p>
    <w:p w:rsidR="002A6AED" w:rsidRPr="002A6AED" w:rsidRDefault="002A6AED" w:rsidP="002A6AED">
      <w:pPr>
        <w:tabs>
          <w:tab w:val="left" w:pos="1418"/>
        </w:tabs>
        <w:rPr>
          <w:color w:val="000000" w:themeColor="text1"/>
        </w:rPr>
      </w:pPr>
    </w:p>
    <w:p w:rsidR="002A6AED" w:rsidRPr="002A6AED" w:rsidRDefault="00DB24CE" w:rsidP="002A6AED">
      <w:pPr>
        <w:tabs>
          <w:tab w:val="left" w:pos="1418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Aprovada a </w:t>
      </w:r>
      <w:r w:rsidR="002A6AED" w:rsidRPr="002A6AED">
        <w:rPr>
          <w:color w:val="000000" w:themeColor="text1"/>
          <w:sz w:val="28"/>
          <w:szCs w:val="28"/>
        </w:rPr>
        <w:t>Discussão única</w:t>
      </w:r>
      <w:proofErr w:type="gramStart"/>
      <w:r w:rsidR="002A6AED" w:rsidRPr="002A6AED">
        <w:rPr>
          <w:color w:val="000000" w:themeColor="text1"/>
          <w:sz w:val="28"/>
          <w:szCs w:val="28"/>
        </w:rPr>
        <w:t xml:space="preserve">  </w:t>
      </w:r>
      <w:proofErr w:type="gramEnd"/>
      <w:r w:rsidR="002A6AED" w:rsidRPr="002A6AED">
        <w:rPr>
          <w:color w:val="000000" w:themeColor="text1"/>
          <w:sz w:val="28"/>
          <w:szCs w:val="28"/>
        </w:rPr>
        <w:t xml:space="preserve">do </w:t>
      </w:r>
      <w:r w:rsidR="002A6AED" w:rsidRPr="002A6AED">
        <w:rPr>
          <w:color w:val="000000" w:themeColor="text1"/>
        </w:rPr>
        <w:t>PROJETO DE LEI Nº 10/2017 que DISPÕE SOBRE AUTORIZAÇÃO PARA ABERTURA DE CRÉDITO ADICIONAL ESPECIAL</w:t>
      </w:r>
    </w:p>
    <w:p w:rsidR="002A6AED" w:rsidRPr="002A6AED" w:rsidRDefault="002A6AED" w:rsidP="002A6AED">
      <w:pPr>
        <w:tabs>
          <w:tab w:val="left" w:pos="1418"/>
        </w:tabs>
        <w:rPr>
          <w:color w:val="000000" w:themeColor="text1"/>
        </w:rPr>
      </w:pPr>
    </w:p>
    <w:p w:rsidR="002A6AED" w:rsidRPr="002A6AED" w:rsidRDefault="00DB24CE" w:rsidP="002A6AED">
      <w:pPr>
        <w:tabs>
          <w:tab w:val="left" w:pos="1418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Aprovada a </w:t>
      </w:r>
      <w:r w:rsidR="002A6AED" w:rsidRPr="002A6AED">
        <w:rPr>
          <w:color w:val="000000" w:themeColor="text1"/>
          <w:sz w:val="28"/>
          <w:szCs w:val="28"/>
        </w:rPr>
        <w:t>Discussão única</w:t>
      </w:r>
      <w:proofErr w:type="gramStart"/>
      <w:r w:rsidR="002A6AED" w:rsidRPr="002A6AED">
        <w:rPr>
          <w:color w:val="000000" w:themeColor="text1"/>
          <w:sz w:val="28"/>
          <w:szCs w:val="28"/>
        </w:rPr>
        <w:t xml:space="preserve">  </w:t>
      </w:r>
      <w:proofErr w:type="gramEnd"/>
      <w:r w:rsidR="002A6AED" w:rsidRPr="002A6AED">
        <w:rPr>
          <w:color w:val="000000" w:themeColor="text1"/>
          <w:sz w:val="28"/>
          <w:szCs w:val="28"/>
        </w:rPr>
        <w:t xml:space="preserve">do </w:t>
      </w:r>
      <w:r w:rsidR="002A6AED" w:rsidRPr="002A6AED">
        <w:rPr>
          <w:color w:val="000000" w:themeColor="text1"/>
        </w:rPr>
        <w:t>PROJETO DE LEI Nº11/2017 que DISPÕE SOBRE AUTORIZAÇÃO PARA ABERTURA DE CRÉDITO ADICIONAL SUPLEMENTAR</w:t>
      </w:r>
    </w:p>
    <w:p w:rsidR="002A6AED" w:rsidRPr="002A6AED" w:rsidRDefault="002A6AED" w:rsidP="002A6AED">
      <w:pPr>
        <w:tabs>
          <w:tab w:val="left" w:pos="1418"/>
        </w:tabs>
        <w:rPr>
          <w:color w:val="000000" w:themeColor="text1"/>
        </w:rPr>
      </w:pPr>
    </w:p>
    <w:p w:rsidR="002A6AED" w:rsidRPr="002A6AED" w:rsidRDefault="00DB24CE" w:rsidP="002A6AED">
      <w:pPr>
        <w:keepNext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Adiada a </w:t>
      </w:r>
      <w:r w:rsidR="002A6AED" w:rsidRPr="002A6AED">
        <w:rPr>
          <w:color w:val="000000" w:themeColor="text1"/>
          <w:sz w:val="24"/>
          <w:szCs w:val="24"/>
        </w:rPr>
        <w:t>Discussão Única do PROJETO DE LEI Nº</w:t>
      </w:r>
      <w:proofErr w:type="gramStart"/>
      <w:r w:rsidR="002A6AED" w:rsidRPr="002A6AED">
        <w:rPr>
          <w:color w:val="000000" w:themeColor="text1"/>
          <w:sz w:val="24"/>
          <w:szCs w:val="24"/>
        </w:rPr>
        <w:t xml:space="preserve">  </w:t>
      </w:r>
      <w:proofErr w:type="gramEnd"/>
      <w:r w:rsidR="002A6AED" w:rsidRPr="002A6AED">
        <w:rPr>
          <w:color w:val="000000" w:themeColor="text1"/>
          <w:sz w:val="24"/>
          <w:szCs w:val="24"/>
        </w:rPr>
        <w:t>03 /2017 – L, de autoria do edil Dr. Alexandre Amaral, que PROIBE A FABRICAÇÃO, ARMAZENAMENTO, COMERCIALIZAÇÃO, MANUSEIO E UTILIZAÇAO DE FOGOS DE ARTIFICIOS E ARTEFATOS PIROTECNICOS DE EFEITO SONORO EM ALUMINIO DÁ OUTRAS PROVIDÊNCIAS.</w:t>
      </w:r>
    </w:p>
    <w:p w:rsidR="002A6AED" w:rsidRPr="002A6AED" w:rsidRDefault="002A6AED" w:rsidP="002A6AED">
      <w:pPr>
        <w:pStyle w:val="Corpodetexto3"/>
        <w:spacing w:line="360" w:lineRule="auto"/>
        <w:jc w:val="left"/>
        <w:rPr>
          <w:b w:val="0"/>
          <w:color w:val="000000" w:themeColor="text1"/>
          <w:sz w:val="28"/>
        </w:rPr>
      </w:pPr>
    </w:p>
    <w:p w:rsidR="002A6AED" w:rsidRPr="002A6AED" w:rsidRDefault="002A6AED" w:rsidP="002A6AED">
      <w:pPr>
        <w:rPr>
          <w:color w:val="000000" w:themeColor="text1"/>
        </w:rPr>
      </w:pPr>
      <w:r w:rsidRPr="002A6AED">
        <w:rPr>
          <w:color w:val="000000" w:themeColor="text1"/>
        </w:rPr>
        <w:t xml:space="preserve"> </w:t>
      </w:r>
      <w:r w:rsidR="00DB24CE">
        <w:rPr>
          <w:color w:val="000000" w:themeColor="text1"/>
        </w:rPr>
        <w:t xml:space="preserve">Aprovada a </w:t>
      </w:r>
      <w:r w:rsidRPr="002A6AED">
        <w:rPr>
          <w:color w:val="000000" w:themeColor="text1"/>
        </w:rPr>
        <w:t>DISCUSSÃO ÚNICA DO PROJETO DE DECRETO LEGISLATIVO Nº 01 /2017</w:t>
      </w:r>
    </w:p>
    <w:p w:rsidR="002A6AED" w:rsidRPr="002A6AED" w:rsidRDefault="002A6AED" w:rsidP="002A6AED">
      <w:pPr>
        <w:rPr>
          <w:color w:val="000000" w:themeColor="text1"/>
        </w:rPr>
      </w:pPr>
    </w:p>
    <w:p w:rsidR="002A6AED" w:rsidRPr="002A6AED" w:rsidRDefault="00DB24CE" w:rsidP="002A6AED">
      <w:pPr>
        <w:rPr>
          <w:color w:val="000000" w:themeColor="text1"/>
        </w:rPr>
      </w:pPr>
      <w:r>
        <w:rPr>
          <w:color w:val="000000" w:themeColor="text1"/>
        </w:rPr>
        <w:t xml:space="preserve">Aprovada a </w:t>
      </w:r>
      <w:r w:rsidR="002A6AED" w:rsidRPr="002A6AED">
        <w:rPr>
          <w:color w:val="000000" w:themeColor="text1"/>
        </w:rPr>
        <w:t>DISCUSSÃO ÚNICA DO PROJETO DE DECRETO LEGISLATIVO Nº 02 /2017</w:t>
      </w:r>
    </w:p>
    <w:p w:rsidR="002A6AED" w:rsidRPr="002A6AED" w:rsidRDefault="002A6AED" w:rsidP="002A6AED">
      <w:pPr>
        <w:rPr>
          <w:color w:val="000000" w:themeColor="text1"/>
        </w:rPr>
      </w:pPr>
    </w:p>
    <w:p w:rsidR="002A6AED" w:rsidRPr="002A6AED" w:rsidRDefault="00DB24CE" w:rsidP="002A6AED">
      <w:pPr>
        <w:rPr>
          <w:color w:val="000000" w:themeColor="text1"/>
        </w:rPr>
      </w:pPr>
      <w:r>
        <w:rPr>
          <w:color w:val="000000" w:themeColor="text1"/>
        </w:rPr>
        <w:t xml:space="preserve">Aprovada a </w:t>
      </w:r>
      <w:r w:rsidR="002A6AED" w:rsidRPr="002A6AED">
        <w:rPr>
          <w:color w:val="000000" w:themeColor="text1"/>
        </w:rPr>
        <w:t>DISCUSSÃO ÚNICA DO PROJETO DE DECRETO LEGISLATIVO Nº 03 /2017</w:t>
      </w:r>
    </w:p>
    <w:p w:rsidR="00323B97" w:rsidRPr="00AB6FF0" w:rsidRDefault="00323B97" w:rsidP="00DA67BD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23B97" w:rsidRPr="00AB6FF0" w:rsidRDefault="00323B97" w:rsidP="00DA67BD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23B97" w:rsidRPr="00AB6FF0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AB6FF0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B6FF0">
        <w:rPr>
          <w:rFonts w:ascii="Times New Roman" w:eastAsia="Trebuchet MS" w:hAnsi="Times New Roman" w:cs="Times New Roman"/>
          <w:sz w:val="24"/>
          <w:szCs w:val="24"/>
        </w:rPr>
        <w:t>PARTICIPE DAS SESSÕES – TODAS AS SEGUNDAS ÀS 18 HORAS!</w:t>
      </w:r>
    </w:p>
    <w:p w:rsidR="00323B97" w:rsidRPr="00AB6FF0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B6FF0">
        <w:rPr>
          <w:rFonts w:ascii="Times New Roman" w:eastAsia="Trebuchet MS" w:hAnsi="Times New Roman" w:cs="Times New Roman"/>
          <w:sz w:val="24"/>
          <w:szCs w:val="24"/>
        </w:rPr>
        <w:t xml:space="preserve">Rua Hamilton </w:t>
      </w:r>
      <w:proofErr w:type="spellStart"/>
      <w:r w:rsidRPr="00AB6FF0">
        <w:rPr>
          <w:rFonts w:ascii="Times New Roman" w:eastAsia="Trebuchet MS" w:hAnsi="Times New Roman" w:cs="Times New Roman"/>
          <w:sz w:val="24"/>
          <w:szCs w:val="24"/>
        </w:rPr>
        <w:t>Moratti</w:t>
      </w:r>
      <w:proofErr w:type="spellEnd"/>
      <w:r w:rsidRPr="00AB6FF0">
        <w:rPr>
          <w:rFonts w:ascii="Times New Roman" w:eastAsia="Trebuchet MS" w:hAnsi="Times New Roman" w:cs="Times New Roman"/>
          <w:sz w:val="24"/>
          <w:szCs w:val="24"/>
        </w:rPr>
        <w:t xml:space="preserve">, 10 - Vila Santa Luzia - Alumínio – SP - CEP 18125-000 </w:t>
      </w:r>
    </w:p>
    <w:p w:rsidR="00323B97" w:rsidRPr="00AB6FF0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B6FF0">
        <w:rPr>
          <w:rFonts w:ascii="Times New Roman" w:eastAsia="Trebuchet MS" w:hAnsi="Times New Roman" w:cs="Times New Roman"/>
          <w:sz w:val="24"/>
          <w:szCs w:val="24"/>
        </w:rPr>
        <w:t>Fone: (11) 4715 4700 - CNPJ 58.987.652/0001-41</w:t>
      </w:r>
    </w:p>
    <w:p w:rsidR="00AB6FF0" w:rsidRPr="00AB6FF0" w:rsidRDefault="00AB6FF0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AB6FF0" w:rsidRPr="00AB6FF0" w:rsidRDefault="00AB6FF0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FF1F41" w:rsidRDefault="00FF1F41" w:rsidP="00FF1F41">
      <w:pPr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05ª SESSÃO EXTRAORDINÁRIA DA 7ª LEGISLATURA</w:t>
      </w:r>
    </w:p>
    <w:p w:rsidR="00FF1F41" w:rsidRDefault="00FF1F41" w:rsidP="00FF1F41">
      <w:pPr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DE 1</w:t>
      </w:r>
      <w:r w:rsidR="00DB24CE">
        <w:rPr>
          <w:rFonts w:ascii="Times New Roman" w:eastAsia="Trebuchet MS" w:hAnsi="Times New Roman" w:cs="Times New Roman"/>
          <w:b/>
          <w:sz w:val="24"/>
          <w:szCs w:val="24"/>
        </w:rPr>
        <w:t>5</w:t>
      </w:r>
      <w:r>
        <w:rPr>
          <w:rFonts w:ascii="Times New Roman" w:eastAsia="Trebuchet MS" w:hAnsi="Times New Roman" w:cs="Times New Roman"/>
          <w:b/>
          <w:sz w:val="24"/>
          <w:szCs w:val="24"/>
        </w:rPr>
        <w:t xml:space="preserve"> DE</w:t>
      </w:r>
      <w:proofErr w:type="gramStart"/>
      <w:r>
        <w:rPr>
          <w:rFonts w:ascii="Times New Roman" w:eastAsia="Trebuchet MS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eastAsia="Trebuchet MS" w:hAnsi="Times New Roman" w:cs="Times New Roman"/>
          <w:b/>
          <w:sz w:val="24"/>
          <w:szCs w:val="24"/>
        </w:rPr>
        <w:t xml:space="preserve">MARÇO DE 2017 ÀS </w:t>
      </w:r>
      <w:r w:rsidR="00DB24CE">
        <w:rPr>
          <w:rFonts w:ascii="Times New Roman" w:eastAsia="Trebuchet MS" w:hAnsi="Times New Roman" w:cs="Times New Roman"/>
          <w:b/>
          <w:sz w:val="24"/>
          <w:szCs w:val="24"/>
        </w:rPr>
        <w:t>17</w:t>
      </w:r>
      <w:r>
        <w:rPr>
          <w:rFonts w:ascii="Times New Roman" w:eastAsia="Trebuchet MS" w:hAnsi="Times New Roman" w:cs="Times New Roman"/>
          <w:b/>
          <w:sz w:val="24"/>
          <w:szCs w:val="24"/>
        </w:rPr>
        <w:t xml:space="preserve">:00 HORAS </w:t>
      </w:r>
    </w:p>
    <w:p w:rsidR="00FF1F41" w:rsidRDefault="00FF1F41" w:rsidP="00FF1F4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PRESIDENTE: EDUARDO DA DELEGACIA</w:t>
      </w:r>
    </w:p>
    <w:p w:rsidR="00FF1F41" w:rsidRDefault="00FF1F41" w:rsidP="00FF1F4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VICE-PRESIDENTE: EDMO BOFETE</w:t>
      </w:r>
    </w:p>
    <w:p w:rsidR="00FF1F41" w:rsidRDefault="00FF1F41" w:rsidP="00FF1F4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 xml:space="preserve">SECRETÁRIOS: </w:t>
      </w:r>
      <w:proofErr w:type="spellStart"/>
      <w:r>
        <w:rPr>
          <w:rFonts w:ascii="Times New Roman" w:eastAsia="Trebuchet MS" w:hAnsi="Times New Roman" w:cs="Times New Roman"/>
          <w:b/>
          <w:sz w:val="24"/>
          <w:szCs w:val="24"/>
        </w:rPr>
        <w:t>PROFª</w:t>
      </w:r>
      <w:proofErr w:type="spellEnd"/>
      <w:r>
        <w:rPr>
          <w:rFonts w:ascii="Times New Roman" w:eastAsia="Trebuchet MS" w:hAnsi="Times New Roman" w:cs="Times New Roman"/>
          <w:b/>
          <w:sz w:val="24"/>
          <w:szCs w:val="24"/>
        </w:rPr>
        <w:t xml:space="preserve">. MEIRE BARBOSA E RENATINHO WATANABE </w:t>
      </w:r>
    </w:p>
    <w:p w:rsidR="00FF1F41" w:rsidRDefault="00FF1F41" w:rsidP="00FF1F4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VEREADORES PRESENTES: CARLOS NATAL, BENGALA E BETO</w:t>
      </w:r>
    </w:p>
    <w:p w:rsidR="00001644" w:rsidRDefault="00001644" w:rsidP="00FF1F4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AUSENTES: GERALDO ATLETA E DR. ALEXANDRE AMARAL</w:t>
      </w:r>
    </w:p>
    <w:p w:rsidR="00001644" w:rsidRDefault="00001644" w:rsidP="00FF1F4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FF1F41" w:rsidRDefault="00FF1F41" w:rsidP="00FF1F4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FF1F41" w:rsidRDefault="00FF1F41" w:rsidP="00FF1F4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FF1F41" w:rsidRDefault="00FF1F41" w:rsidP="00FF1F4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ORDEM DO DIA</w:t>
      </w:r>
    </w:p>
    <w:p w:rsidR="00FF1F41" w:rsidRDefault="00FF1F41" w:rsidP="00FF1F41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FF1F41" w:rsidRPr="00DB24CE" w:rsidRDefault="00FF1F41" w:rsidP="00FF1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B24CE" w:rsidRPr="00DB24CE" w:rsidRDefault="00DB24CE" w:rsidP="00DB24CE">
      <w:pPr>
        <w:jc w:val="both"/>
        <w:rPr>
          <w:b/>
          <w:color w:val="000000" w:themeColor="text1"/>
          <w:sz w:val="28"/>
        </w:rPr>
      </w:pPr>
      <w:r w:rsidRPr="00DB24CE">
        <w:rPr>
          <w:rFonts w:ascii="Times New Roman" w:eastAsia="Times New Roman" w:hAnsi="Times New Roman" w:cs="Times New Roman"/>
          <w:color w:val="000000" w:themeColor="text1"/>
          <w:sz w:val="28"/>
        </w:rPr>
        <w:t>Adiada a Discussão Única do</w:t>
      </w:r>
      <w:proofErr w:type="gramStart"/>
      <w:r w:rsidRPr="00DB24CE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</w:t>
      </w:r>
      <w:proofErr w:type="gramEnd"/>
      <w:r w:rsidRPr="00DB24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projeto de lei nº 03/2017 que dispõe sobre o manejo, a poda e o corte de vegetação de porte arbóreo e arbustivo existente ou que venha a existir no município, e dá outras providências com emenda. </w:t>
      </w:r>
    </w:p>
    <w:p w:rsidR="00FF1F41" w:rsidRDefault="00FF1F41" w:rsidP="00FF1F41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FF1F41" w:rsidRDefault="00FF1F41" w:rsidP="00FF1F41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FF1F41" w:rsidRDefault="00FF1F41" w:rsidP="00FF1F41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PARTICIPE DAS SESSÕES – TODAS AS SEGUNDAS ÀS 18 HORAS!</w:t>
      </w:r>
    </w:p>
    <w:p w:rsidR="00FF1F41" w:rsidRDefault="00FF1F41" w:rsidP="00FF1F41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Rua Hamilton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Moratti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, 10 - Vila Santa Luzia - Alumínio – SP - CEP 18125-000 </w:t>
      </w:r>
    </w:p>
    <w:p w:rsidR="00FF1F41" w:rsidRDefault="00FF1F41" w:rsidP="00FF1F41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Fone: (11) 4715 4700 - CNPJ 58.987.652/0001-41</w:t>
      </w:r>
    </w:p>
    <w:p w:rsidR="00AB6FF0" w:rsidRDefault="00AB6FF0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001644" w:rsidRDefault="00001644" w:rsidP="00001644">
      <w:pPr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001644" w:rsidRDefault="00001644" w:rsidP="00001644">
      <w:pPr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06ª SESSÃO EXTRAORDINÁRIA DA 7ª LEGISLATURA</w:t>
      </w:r>
    </w:p>
    <w:p w:rsidR="00001644" w:rsidRDefault="00001644" w:rsidP="00001644">
      <w:pPr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DE 15 DE</w:t>
      </w:r>
      <w:proofErr w:type="gramStart"/>
      <w:r>
        <w:rPr>
          <w:rFonts w:ascii="Times New Roman" w:eastAsia="Trebuchet MS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eastAsia="Trebuchet MS" w:hAnsi="Times New Roman" w:cs="Times New Roman"/>
          <w:b/>
          <w:sz w:val="24"/>
          <w:szCs w:val="24"/>
        </w:rPr>
        <w:t xml:space="preserve">MARÇO DE 2017 ÀS 17:10 HORAS </w:t>
      </w: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PRESIDENTE: EDUARDO DA DELEGACIA</w:t>
      </w: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VICE-PRESIDENTE: EDMO BOFETE</w:t>
      </w: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 xml:space="preserve">SECRETÁRIOS: </w:t>
      </w:r>
      <w:proofErr w:type="spellStart"/>
      <w:r>
        <w:rPr>
          <w:rFonts w:ascii="Times New Roman" w:eastAsia="Trebuchet MS" w:hAnsi="Times New Roman" w:cs="Times New Roman"/>
          <w:b/>
          <w:sz w:val="24"/>
          <w:szCs w:val="24"/>
        </w:rPr>
        <w:t>PROFª</w:t>
      </w:r>
      <w:proofErr w:type="spellEnd"/>
      <w:r>
        <w:rPr>
          <w:rFonts w:ascii="Times New Roman" w:eastAsia="Trebuchet MS" w:hAnsi="Times New Roman" w:cs="Times New Roman"/>
          <w:b/>
          <w:sz w:val="24"/>
          <w:szCs w:val="24"/>
        </w:rPr>
        <w:t xml:space="preserve">. MEIRE BARBOSA E RENATINHO WATANABE </w:t>
      </w: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VEREADORES PRESENTES: CARLOS NATAL, BENGALA E BETO</w:t>
      </w: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AUSENTES: GERALDO ATLETA E DR. ALEXANDRE AMARAL</w:t>
      </w: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Recebimento:</w:t>
      </w: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001644" w:rsidRPr="00001644" w:rsidRDefault="00001644" w:rsidP="0000164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64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 xml:space="preserve">PROJETO DE LEI Nº 12/ 2017 que </w:t>
      </w:r>
      <w:r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>DISPÕE SOBRE ALTERAÇÕES DOS ANEXOS II E III QUE INTEGRAM A LEI MUNICIPAL Nº 1.681/13, QUE TRATA DO PLANO PLURIANUAL PARA OS EXERCÍCIOS DE 2014 A 2017 E DÁ OUTRAS PROVIDÊNCIAS.</w:t>
      </w:r>
    </w:p>
    <w:p w:rsidR="00001644" w:rsidRPr="00001644" w:rsidRDefault="00001644" w:rsidP="0000164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1644" w:rsidRPr="00001644" w:rsidRDefault="00001644" w:rsidP="00001644">
      <w:pPr>
        <w:spacing w:after="0"/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001644" w:rsidRPr="00001644" w:rsidRDefault="00001644" w:rsidP="0000164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64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PROJETO DE LEI Nº 13/2017 que </w:t>
      </w:r>
      <w:r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>DISPÕE SOBRE ALTERAÇÕES DOS ANEXOS V E VI QUE INTEGRAM A LEI MUNICIPAL Nº 1.885/16, QUE TRATA DA LEI DE DIRETRIZES ORÇAMENTARIAS 2017, E DÁ OUTRAS PROVIDÊNCIAS.</w:t>
      </w:r>
    </w:p>
    <w:p w:rsidR="00001644" w:rsidRPr="00001644" w:rsidRDefault="00001644" w:rsidP="00001644">
      <w:pPr>
        <w:rPr>
          <w:color w:val="000000" w:themeColor="text1"/>
        </w:rPr>
      </w:pPr>
    </w:p>
    <w:p w:rsidR="00001644" w:rsidRPr="00001644" w:rsidRDefault="00001644" w:rsidP="00001644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64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PROJETO DE LEI Nº 14 / 2017 que </w:t>
      </w:r>
      <w:r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DISPÕE SOBRE ALTERAÇÕES DOS ANEXOS II E III QUE INTEGRAM A LEI MUNICIPAL Nº 1.681/13, QUE TRATA DO PLANO PLURIANUAL PARA OS EXERCÍCIOS DE 2014 A 2017, E </w:t>
      </w:r>
      <w:proofErr w:type="gramStart"/>
      <w:r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>DÁ</w:t>
      </w:r>
      <w:proofErr w:type="gramEnd"/>
      <w:r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OUTRAS PROVIDENCIAS.</w:t>
      </w:r>
    </w:p>
    <w:p w:rsidR="00001644" w:rsidRPr="00001644" w:rsidRDefault="00001644" w:rsidP="00001644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1644" w:rsidRPr="00001644" w:rsidRDefault="00001644" w:rsidP="00001644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64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PROJETO DE LEI Nº 15/ 2017 que </w:t>
      </w:r>
      <w:r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DISPÕE SOBRE ALTERAÇÕES DOS ANEXOS V E VI QUE INTEGRAM A LEI MUNICIPAL Nº 1.885/16, QUE TRATA DA LEI DE DIRETRIZES ORÇAMENTARIAS 2017, E </w:t>
      </w:r>
      <w:proofErr w:type="gramStart"/>
      <w:r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>DÁ</w:t>
      </w:r>
      <w:proofErr w:type="gramEnd"/>
      <w:r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OUTRAS PROVIDENCIAS.</w:t>
      </w:r>
    </w:p>
    <w:p w:rsidR="00001644" w:rsidRPr="00001644" w:rsidRDefault="00001644" w:rsidP="00001644">
      <w:pPr>
        <w:rPr>
          <w:color w:val="000000" w:themeColor="text1"/>
        </w:rPr>
      </w:pPr>
    </w:p>
    <w:p w:rsidR="00001644" w:rsidRPr="00001644" w:rsidRDefault="00001644" w:rsidP="00001644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64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PROJETO DE LEI Nº 16/2017 que </w:t>
      </w:r>
      <w:r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>DISPOE SOBRE A AUTORIZAÇÃO PARA ABERTURA DE CRÉDITO ADICIONAL ESPECIAL.</w:t>
      </w:r>
    </w:p>
    <w:p w:rsidR="00001644" w:rsidRPr="00DB24CE" w:rsidRDefault="00001644" w:rsidP="00001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01644" w:rsidRDefault="00001644" w:rsidP="00001644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001644" w:rsidRDefault="00001644" w:rsidP="00001644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001644" w:rsidRDefault="00001644" w:rsidP="00001644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PARTICIPE DAS SESSÕES – TODAS AS SEGUNDAS ÀS 18 HORAS!</w:t>
      </w:r>
    </w:p>
    <w:p w:rsidR="00001644" w:rsidRDefault="00001644" w:rsidP="00001644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Rua Hamilton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Moratti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, 10 - Vila Santa Luzia - Alumínio – SP - CEP 18125-000 </w:t>
      </w:r>
    </w:p>
    <w:p w:rsidR="00001644" w:rsidRDefault="00001644" w:rsidP="00001644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Fone: (11) 4715 4700 - CNPJ 58.987.652/0001-41</w:t>
      </w:r>
    </w:p>
    <w:p w:rsidR="00001644" w:rsidRDefault="00001644" w:rsidP="00001644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001644" w:rsidRDefault="00001644" w:rsidP="00001644">
      <w:pPr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07ª SESSÃO EXTRAORDINÁRIA DA 7ª LEGISLATURA</w:t>
      </w:r>
    </w:p>
    <w:p w:rsidR="00001644" w:rsidRDefault="00001644" w:rsidP="00001644">
      <w:pPr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 xml:space="preserve">DE 15 DE MARÇO DE 2017 ÀS </w:t>
      </w:r>
      <w:proofErr w:type="gramStart"/>
      <w:r>
        <w:rPr>
          <w:rFonts w:ascii="Times New Roman" w:eastAsia="Trebuchet MS" w:hAnsi="Times New Roman" w:cs="Times New Roman"/>
          <w:b/>
          <w:sz w:val="24"/>
          <w:szCs w:val="24"/>
        </w:rPr>
        <w:t>17:40</w:t>
      </w:r>
      <w:proofErr w:type="gramEnd"/>
      <w:r>
        <w:rPr>
          <w:rFonts w:ascii="Times New Roman" w:eastAsia="Trebuchet MS" w:hAnsi="Times New Roman" w:cs="Times New Roman"/>
          <w:b/>
          <w:sz w:val="24"/>
          <w:szCs w:val="24"/>
        </w:rPr>
        <w:t xml:space="preserve"> HORAS </w:t>
      </w: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PRESIDENTE: EDUARDO DA DELEGACIA</w:t>
      </w: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VICE-PRESIDENTE: EDMO BOFETE</w:t>
      </w: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 xml:space="preserve">SECRETÁRIOS: </w:t>
      </w:r>
      <w:proofErr w:type="spellStart"/>
      <w:r>
        <w:rPr>
          <w:rFonts w:ascii="Times New Roman" w:eastAsia="Trebuchet MS" w:hAnsi="Times New Roman" w:cs="Times New Roman"/>
          <w:b/>
          <w:sz w:val="24"/>
          <w:szCs w:val="24"/>
        </w:rPr>
        <w:t>PROFª</w:t>
      </w:r>
      <w:proofErr w:type="spellEnd"/>
      <w:r>
        <w:rPr>
          <w:rFonts w:ascii="Times New Roman" w:eastAsia="Trebuchet MS" w:hAnsi="Times New Roman" w:cs="Times New Roman"/>
          <w:b/>
          <w:sz w:val="24"/>
          <w:szCs w:val="24"/>
        </w:rPr>
        <w:t xml:space="preserve">. MEIRE BARBOSA E RENATINHO WATANABE </w:t>
      </w: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VEREADORES PRESENTES: CARLOS NATAL, BENGALA E BETO</w:t>
      </w: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AUSENTES: GERALDO ATLETA E DR. ALEXANDRE AMARAL</w:t>
      </w: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001644" w:rsidRDefault="00001644" w:rsidP="00001644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ORDEM DO DIA</w:t>
      </w:r>
    </w:p>
    <w:p w:rsidR="00001644" w:rsidRPr="00001644" w:rsidRDefault="00001644" w:rsidP="00001644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01644" w:rsidRPr="00001644" w:rsidRDefault="00001644" w:rsidP="0000164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64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 xml:space="preserve">Aprovada a Primeira Discussão do PROJETO DE LEI Nº 12/ 2017 que </w:t>
      </w:r>
      <w:r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>DISPÕE SOBRE ALTERAÇÕES DOS ANEXOS II E III QUE INTEGRAM A LEI MUNICIPAL Nº 1.681/13, QUE TRATA DO PLANO PLURIANUAL PARA OS EXERCÍCIOS DE 2014 A 2017 E DÁ OUTRAS PROVIDÊNCIAS.</w:t>
      </w:r>
    </w:p>
    <w:p w:rsidR="00001644" w:rsidRPr="00001644" w:rsidRDefault="00001644" w:rsidP="0000164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1644" w:rsidRPr="00001644" w:rsidRDefault="00001644" w:rsidP="0000164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1644" w:rsidRPr="00001644" w:rsidRDefault="00001644" w:rsidP="00001644">
      <w:pPr>
        <w:spacing w:after="0"/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001644" w:rsidRPr="00001644" w:rsidRDefault="00001644" w:rsidP="00001644">
      <w:pPr>
        <w:spacing w:after="0"/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001644" w:rsidRPr="00001644" w:rsidRDefault="00001644" w:rsidP="0000164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64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Aprovada a Primeira Discussão do PROJETO DE LEI Nº 13/2017 que </w:t>
      </w:r>
      <w:r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>DISPÕE SOBRE ALTERAÇÕES DOS ANEXOS V E VI QUE INTEGRAM A LEI MUNICIPAL Nº 1.885/16, QUE TRATA DA LEI DE DIRETRIZES ORÇAMENTARIAS 2017, E DÁ OUTRAS PROVIDÊNCIAS.</w:t>
      </w:r>
    </w:p>
    <w:p w:rsidR="00001644" w:rsidRPr="00001644" w:rsidRDefault="00001644" w:rsidP="00001644">
      <w:pPr>
        <w:rPr>
          <w:color w:val="000000" w:themeColor="text1"/>
        </w:rPr>
      </w:pPr>
    </w:p>
    <w:p w:rsidR="00001644" w:rsidRPr="00001644" w:rsidRDefault="00001644" w:rsidP="00001644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64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Aprovada a Primeira Discussão do PROJETO DE LEI Nº 14 / 2017 que </w:t>
      </w:r>
      <w:r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DISPÕE SOBRE ALTERAÇÕES DOS ANEXOS II E III QUE INTEGRAM A LEI MUNICIPAL Nº 1.681/13, QUE TRATA DO PLANO PLURIANUAL PARA OS EXERCÍCIOS DE 2014 A 2017, E </w:t>
      </w:r>
      <w:proofErr w:type="gramStart"/>
      <w:r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>DÁ</w:t>
      </w:r>
      <w:proofErr w:type="gramEnd"/>
      <w:r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OUTRAS PROVIDENCIAS.</w:t>
      </w:r>
    </w:p>
    <w:p w:rsidR="00001644" w:rsidRPr="00001644" w:rsidRDefault="00001644" w:rsidP="00001644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1644" w:rsidRPr="00001644" w:rsidRDefault="00001644" w:rsidP="00001644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1644" w:rsidRPr="00001644" w:rsidRDefault="00001644" w:rsidP="00001644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64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Aprovada a Primeira Discussão do PROJETO DE LEI Nº 15/ 2017 que </w:t>
      </w:r>
      <w:r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DISPÕE SOBRE ALTERAÇÕES DOS ANEXOS V E VI QUE INTEGRAM A LEI MUNICIPAL Nº 1.885/16, QUE TRATA DA LEI DE DIRETRIZES ORÇAMENTARIAS 2017, E </w:t>
      </w:r>
      <w:proofErr w:type="gramStart"/>
      <w:r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>DÁ</w:t>
      </w:r>
      <w:proofErr w:type="gramEnd"/>
      <w:r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OUTRAS PROVIDENCIAS.</w:t>
      </w:r>
    </w:p>
    <w:p w:rsidR="00001644" w:rsidRPr="007023EC" w:rsidRDefault="00001644" w:rsidP="00001644">
      <w:pPr>
        <w:rPr>
          <w:color w:val="FF0000"/>
        </w:rPr>
      </w:pPr>
    </w:p>
    <w:p w:rsidR="00001644" w:rsidRDefault="00001644" w:rsidP="00001644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001644" w:rsidRDefault="00001644" w:rsidP="00001644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001644" w:rsidRDefault="00001644" w:rsidP="00001644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PARTICIPE DAS SESSÕES – TODAS AS SEGUNDAS ÀS 18 HORAS!</w:t>
      </w:r>
    </w:p>
    <w:p w:rsidR="00001644" w:rsidRDefault="00001644" w:rsidP="00001644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Rua Hamilton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Moratti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, 10 - Vila Santa Luzia - Alumínio – SP - CEP 18125-000 </w:t>
      </w:r>
    </w:p>
    <w:p w:rsidR="00001644" w:rsidRDefault="00001644" w:rsidP="00001644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Fone: (11) 4715 4700 - CNPJ 58.987.652/0001-41</w:t>
      </w:r>
    </w:p>
    <w:p w:rsidR="00001644" w:rsidRDefault="00001644" w:rsidP="00001644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001644" w:rsidRDefault="00001644" w:rsidP="00001644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001644" w:rsidRDefault="00001644" w:rsidP="00001644">
      <w:pPr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08ª SESSÃO EXTRAORDINÁRIA DA 7ª LEGISLATURA</w:t>
      </w:r>
    </w:p>
    <w:p w:rsidR="00001644" w:rsidRDefault="00001644" w:rsidP="00001644">
      <w:pPr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 xml:space="preserve">DE 15 DE MARÇO DE 2017 ÀS </w:t>
      </w:r>
      <w:proofErr w:type="gramStart"/>
      <w:r>
        <w:rPr>
          <w:rFonts w:ascii="Times New Roman" w:eastAsia="Trebuchet MS" w:hAnsi="Times New Roman" w:cs="Times New Roman"/>
          <w:b/>
          <w:sz w:val="24"/>
          <w:szCs w:val="24"/>
        </w:rPr>
        <w:t>18:00</w:t>
      </w:r>
      <w:proofErr w:type="gramEnd"/>
      <w:r>
        <w:rPr>
          <w:rFonts w:ascii="Times New Roman" w:eastAsia="Trebuchet MS" w:hAnsi="Times New Roman" w:cs="Times New Roman"/>
          <w:b/>
          <w:sz w:val="24"/>
          <w:szCs w:val="24"/>
        </w:rPr>
        <w:t xml:space="preserve"> HORAS </w:t>
      </w: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PRESIDENTE: EDUARDO DA DELEGACIA</w:t>
      </w: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VICE-PRESIDENTE: EDMO BOFETE</w:t>
      </w: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 xml:space="preserve">SECRETÁRIOS: </w:t>
      </w:r>
      <w:proofErr w:type="spellStart"/>
      <w:r>
        <w:rPr>
          <w:rFonts w:ascii="Times New Roman" w:eastAsia="Trebuchet MS" w:hAnsi="Times New Roman" w:cs="Times New Roman"/>
          <w:b/>
          <w:sz w:val="24"/>
          <w:szCs w:val="24"/>
        </w:rPr>
        <w:t>PROFª</w:t>
      </w:r>
      <w:proofErr w:type="spellEnd"/>
      <w:r>
        <w:rPr>
          <w:rFonts w:ascii="Times New Roman" w:eastAsia="Trebuchet MS" w:hAnsi="Times New Roman" w:cs="Times New Roman"/>
          <w:b/>
          <w:sz w:val="24"/>
          <w:szCs w:val="24"/>
        </w:rPr>
        <w:t xml:space="preserve">. MEIRE BARBOSA E RENATINHO WATANABE </w:t>
      </w: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VEREADORES PRESENTES: CARLOS NATAL, BENGALA E BETO</w:t>
      </w: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AUSENTES: GERALDO ATLETA E DR. ALEXANDRE AMARAL</w:t>
      </w: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lastRenderedPageBreak/>
        <w:t>ORDEM DO DIA</w:t>
      </w:r>
    </w:p>
    <w:p w:rsidR="00001644" w:rsidRDefault="00001644" w:rsidP="00001644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01644" w:rsidRPr="00001644" w:rsidRDefault="00D91D6A" w:rsidP="0000164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Aprovada a </w:t>
      </w:r>
      <w:r w:rsidR="00001644" w:rsidRPr="0000164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Segunda Discussão do PROJETO DE LEI Nº 12/ 2017 que </w:t>
      </w:r>
      <w:r w:rsidR="00001644"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>DISPÕE SOBRE ALTERAÇÕES DOS ANEXOS II E III QUE INTEGRAM A LEI MUNICIPAL Nº 1.681/13, QUE TRATA DO PLANO PLURIANUAL PARA OS EXERCÍCIOS DE 2014 A 2017 E DÁ OUTRAS PROVIDÊNCIAS.</w:t>
      </w:r>
    </w:p>
    <w:p w:rsidR="00001644" w:rsidRPr="00001644" w:rsidRDefault="00001644" w:rsidP="0000164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1644" w:rsidRPr="00001644" w:rsidRDefault="00001644" w:rsidP="0000164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1644" w:rsidRPr="00001644" w:rsidRDefault="00001644" w:rsidP="00001644">
      <w:pPr>
        <w:spacing w:after="0"/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001644" w:rsidRPr="00001644" w:rsidRDefault="00001644" w:rsidP="00001644">
      <w:pPr>
        <w:spacing w:after="0"/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001644" w:rsidRPr="00001644" w:rsidRDefault="00D91D6A" w:rsidP="0000164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Aprovada a </w:t>
      </w:r>
      <w:r w:rsidR="00001644" w:rsidRPr="0000164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Segunda Discussão do PROJETO DE LEI Nº 13/2017 que </w:t>
      </w:r>
      <w:r w:rsidR="00001644"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>DISPÕE SOBRE ALTERAÇÕES DOS ANEXOS V E VI QUE INTEGRAM A LEI MUNICIPAL Nº 1.885/16, QUE TRATA DA LEI DE DIRETRIZES ORÇAMENTARIAS 2017, E DÁ OUTRAS PROVIDÊNCIAS.</w:t>
      </w:r>
    </w:p>
    <w:p w:rsidR="00001644" w:rsidRPr="00001644" w:rsidRDefault="00001644" w:rsidP="00001644">
      <w:pPr>
        <w:rPr>
          <w:color w:val="000000" w:themeColor="text1"/>
        </w:rPr>
      </w:pPr>
    </w:p>
    <w:p w:rsidR="00001644" w:rsidRPr="00001644" w:rsidRDefault="00D91D6A" w:rsidP="00001644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Aprovada a </w:t>
      </w:r>
      <w:r w:rsidR="00001644" w:rsidRPr="0000164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Segunda Discussão do PROJETO DE LEI Nº 14 / 2017 que </w:t>
      </w:r>
      <w:r w:rsidR="00001644"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DISPÕE SOBRE ALTERAÇÕES DOS ANEXOS II E III QUE INTEGRAM A LEI MUNICIPAL Nº 1.681/13, QUE TRATA DO PLANO PLURIANUAL PARA OS EXERCÍCIOS DE 2014 A 2017, E </w:t>
      </w:r>
      <w:proofErr w:type="gramStart"/>
      <w:r w:rsidR="00001644"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>DÁ</w:t>
      </w:r>
      <w:proofErr w:type="gramEnd"/>
      <w:r w:rsidR="00001644"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OUTRAS PROVIDENCIAS.</w:t>
      </w:r>
    </w:p>
    <w:p w:rsidR="00001644" w:rsidRPr="00001644" w:rsidRDefault="00001644" w:rsidP="00001644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1644" w:rsidRPr="00001644" w:rsidRDefault="00001644" w:rsidP="00001644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1644" w:rsidRPr="00001644" w:rsidRDefault="00001644" w:rsidP="00001644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1644" w:rsidRPr="00001644" w:rsidRDefault="00D91D6A" w:rsidP="00001644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Aprovada a </w:t>
      </w:r>
      <w:r w:rsidR="00001644" w:rsidRPr="0000164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Segunda Discussão do PROJETO DE LEI Nº 15/ 2017 que </w:t>
      </w:r>
      <w:r w:rsidR="00001644"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DISPÕE SOBRE ALTERAÇÕES DOS ANEXOS V E VI QUE INTEGRAM A LEI MUNICIPAL Nº 1.885/16, QUE TRATA DA LEI DE DIRETRIZES ORÇAMENTARIAS 2017, E </w:t>
      </w:r>
      <w:proofErr w:type="gramStart"/>
      <w:r w:rsidR="00001644"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>DÁ</w:t>
      </w:r>
      <w:proofErr w:type="gramEnd"/>
      <w:r w:rsidR="00001644"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OUTRAS PROVIDENCIAS.</w:t>
      </w:r>
    </w:p>
    <w:p w:rsidR="00001644" w:rsidRPr="00001644" w:rsidRDefault="00001644" w:rsidP="00001644">
      <w:pPr>
        <w:rPr>
          <w:color w:val="000000" w:themeColor="text1"/>
        </w:rPr>
      </w:pPr>
    </w:p>
    <w:p w:rsidR="00001644" w:rsidRPr="00001644" w:rsidRDefault="00001644" w:rsidP="00001644">
      <w:pPr>
        <w:rPr>
          <w:color w:val="000000" w:themeColor="text1"/>
        </w:rPr>
      </w:pPr>
    </w:p>
    <w:p w:rsidR="00001644" w:rsidRPr="00001644" w:rsidRDefault="00001644" w:rsidP="00001644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64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Aprovada a Discussão única do PROJETO DE LEI Nº 16/2017 que </w:t>
      </w:r>
      <w:r w:rsidRPr="00001644">
        <w:rPr>
          <w:rFonts w:ascii="Times New Roman" w:hAnsi="Times New Roman" w:cs="Times New Roman"/>
          <w:color w:val="000000" w:themeColor="text1"/>
          <w:sz w:val="24"/>
          <w:szCs w:val="24"/>
        </w:rPr>
        <w:t>DISPOE SOBRE A AUTORIZAÇÃO PARA ABERTURA DE CRÉDITO ADICIONAL ESPECIAL.</w:t>
      </w:r>
    </w:p>
    <w:p w:rsidR="00001644" w:rsidRDefault="00001644" w:rsidP="0000164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001644" w:rsidRDefault="00001644" w:rsidP="00001644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001644" w:rsidRDefault="00001644" w:rsidP="00001644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001644" w:rsidRDefault="00001644" w:rsidP="00001644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PARTICIPE DAS SESSÕES – TODAS AS SEGUNDAS ÀS 18 HORAS!</w:t>
      </w:r>
    </w:p>
    <w:p w:rsidR="00001644" w:rsidRDefault="00001644" w:rsidP="00001644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Rua Hamilton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Moratti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, 10 - Vila Santa Luzia - Alumínio – SP - CEP 18125-000 </w:t>
      </w:r>
    </w:p>
    <w:p w:rsidR="00001644" w:rsidRDefault="00001644" w:rsidP="00001644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Fone: (11) 4715 4700 - CNPJ 58.987.652/0001-41</w:t>
      </w:r>
    </w:p>
    <w:p w:rsidR="00FF1F41" w:rsidRDefault="00FF1F41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sectPr w:rsidR="00FF1F41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1644"/>
    <w:rsid w:val="000023A9"/>
    <w:rsid w:val="00012937"/>
    <w:rsid w:val="00015AE4"/>
    <w:rsid w:val="00016B0D"/>
    <w:rsid w:val="00022042"/>
    <w:rsid w:val="000251D4"/>
    <w:rsid w:val="00025D01"/>
    <w:rsid w:val="000273E2"/>
    <w:rsid w:val="0003416D"/>
    <w:rsid w:val="000343C7"/>
    <w:rsid w:val="000364AE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83A75"/>
    <w:rsid w:val="00084414"/>
    <w:rsid w:val="00084AF9"/>
    <w:rsid w:val="00087A16"/>
    <w:rsid w:val="00091929"/>
    <w:rsid w:val="000A35EA"/>
    <w:rsid w:val="000A47E1"/>
    <w:rsid w:val="000B17D1"/>
    <w:rsid w:val="000B4B4D"/>
    <w:rsid w:val="000B628C"/>
    <w:rsid w:val="000B76A0"/>
    <w:rsid w:val="000C19B5"/>
    <w:rsid w:val="000C24DE"/>
    <w:rsid w:val="000C2810"/>
    <w:rsid w:val="000C2BAC"/>
    <w:rsid w:val="000C3FA3"/>
    <w:rsid w:val="000C4392"/>
    <w:rsid w:val="000C4C64"/>
    <w:rsid w:val="000C7255"/>
    <w:rsid w:val="000D24FC"/>
    <w:rsid w:val="000D2BD6"/>
    <w:rsid w:val="000E0DE1"/>
    <w:rsid w:val="000E11EF"/>
    <w:rsid w:val="000F44D0"/>
    <w:rsid w:val="000F68BA"/>
    <w:rsid w:val="001055D0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1E9A"/>
    <w:rsid w:val="00152D87"/>
    <w:rsid w:val="00163455"/>
    <w:rsid w:val="001739FB"/>
    <w:rsid w:val="00175067"/>
    <w:rsid w:val="00175BF8"/>
    <w:rsid w:val="00180693"/>
    <w:rsid w:val="00192088"/>
    <w:rsid w:val="001941E2"/>
    <w:rsid w:val="0019489D"/>
    <w:rsid w:val="00196DC3"/>
    <w:rsid w:val="001B3793"/>
    <w:rsid w:val="001B3BE7"/>
    <w:rsid w:val="001B4EA4"/>
    <w:rsid w:val="001C1BFA"/>
    <w:rsid w:val="001C1DA3"/>
    <w:rsid w:val="001C59C4"/>
    <w:rsid w:val="001C5E24"/>
    <w:rsid w:val="001C601D"/>
    <w:rsid w:val="001C79BB"/>
    <w:rsid w:val="001D011B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702D"/>
    <w:rsid w:val="00207E19"/>
    <w:rsid w:val="00212FB6"/>
    <w:rsid w:val="00213164"/>
    <w:rsid w:val="00213CBF"/>
    <w:rsid w:val="00214134"/>
    <w:rsid w:val="00217289"/>
    <w:rsid w:val="00225781"/>
    <w:rsid w:val="002313C2"/>
    <w:rsid w:val="00232AC3"/>
    <w:rsid w:val="00234813"/>
    <w:rsid w:val="00235316"/>
    <w:rsid w:val="00235B32"/>
    <w:rsid w:val="002433BD"/>
    <w:rsid w:val="00245934"/>
    <w:rsid w:val="00250B10"/>
    <w:rsid w:val="00251046"/>
    <w:rsid w:val="00256651"/>
    <w:rsid w:val="00262A62"/>
    <w:rsid w:val="00266C2A"/>
    <w:rsid w:val="00270D85"/>
    <w:rsid w:val="00272E6B"/>
    <w:rsid w:val="00272FAA"/>
    <w:rsid w:val="002755FB"/>
    <w:rsid w:val="00275933"/>
    <w:rsid w:val="002770AD"/>
    <w:rsid w:val="00280F4F"/>
    <w:rsid w:val="0028102B"/>
    <w:rsid w:val="002847BA"/>
    <w:rsid w:val="00287688"/>
    <w:rsid w:val="00287723"/>
    <w:rsid w:val="002948C3"/>
    <w:rsid w:val="002A4BF1"/>
    <w:rsid w:val="002A4E28"/>
    <w:rsid w:val="002A6AED"/>
    <w:rsid w:val="002A7B19"/>
    <w:rsid w:val="002B0F6E"/>
    <w:rsid w:val="002B35CD"/>
    <w:rsid w:val="002C012A"/>
    <w:rsid w:val="002C2EA3"/>
    <w:rsid w:val="002C39E4"/>
    <w:rsid w:val="002C676C"/>
    <w:rsid w:val="002C716F"/>
    <w:rsid w:val="002D1A99"/>
    <w:rsid w:val="002D22F1"/>
    <w:rsid w:val="002D2940"/>
    <w:rsid w:val="002D521F"/>
    <w:rsid w:val="002D54FA"/>
    <w:rsid w:val="002E0A1E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3035"/>
    <w:rsid w:val="00323B97"/>
    <w:rsid w:val="00324D18"/>
    <w:rsid w:val="00326B51"/>
    <w:rsid w:val="00335DDD"/>
    <w:rsid w:val="00337B9B"/>
    <w:rsid w:val="00343197"/>
    <w:rsid w:val="003452F6"/>
    <w:rsid w:val="00350FE2"/>
    <w:rsid w:val="00352D42"/>
    <w:rsid w:val="00354AB7"/>
    <w:rsid w:val="00360249"/>
    <w:rsid w:val="0036245E"/>
    <w:rsid w:val="0036470E"/>
    <w:rsid w:val="00370709"/>
    <w:rsid w:val="003739EB"/>
    <w:rsid w:val="003815B9"/>
    <w:rsid w:val="00393EDD"/>
    <w:rsid w:val="00394393"/>
    <w:rsid w:val="00395595"/>
    <w:rsid w:val="00396861"/>
    <w:rsid w:val="00397EC7"/>
    <w:rsid w:val="003A419C"/>
    <w:rsid w:val="003B2458"/>
    <w:rsid w:val="003B3775"/>
    <w:rsid w:val="003B6CC5"/>
    <w:rsid w:val="003C2978"/>
    <w:rsid w:val="003C34EF"/>
    <w:rsid w:val="003C555D"/>
    <w:rsid w:val="003D2A60"/>
    <w:rsid w:val="003D2DBB"/>
    <w:rsid w:val="003E0449"/>
    <w:rsid w:val="003E2356"/>
    <w:rsid w:val="003E3165"/>
    <w:rsid w:val="003E5E8B"/>
    <w:rsid w:val="003F117B"/>
    <w:rsid w:val="003F5AA4"/>
    <w:rsid w:val="003F7A31"/>
    <w:rsid w:val="0040211D"/>
    <w:rsid w:val="004059B0"/>
    <w:rsid w:val="00411221"/>
    <w:rsid w:val="004122E0"/>
    <w:rsid w:val="0041487C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61F99"/>
    <w:rsid w:val="00462942"/>
    <w:rsid w:val="00472876"/>
    <w:rsid w:val="00474F02"/>
    <w:rsid w:val="00476DB4"/>
    <w:rsid w:val="00484499"/>
    <w:rsid w:val="00486710"/>
    <w:rsid w:val="00490845"/>
    <w:rsid w:val="00491E51"/>
    <w:rsid w:val="00492C1E"/>
    <w:rsid w:val="004A119E"/>
    <w:rsid w:val="004A63A9"/>
    <w:rsid w:val="004A67BD"/>
    <w:rsid w:val="004B0479"/>
    <w:rsid w:val="004B6D7F"/>
    <w:rsid w:val="004B76BF"/>
    <w:rsid w:val="004C0AF4"/>
    <w:rsid w:val="004C2181"/>
    <w:rsid w:val="004C4BEA"/>
    <w:rsid w:val="004D2C9D"/>
    <w:rsid w:val="004D309D"/>
    <w:rsid w:val="004D4511"/>
    <w:rsid w:val="004D7E30"/>
    <w:rsid w:val="004E09E2"/>
    <w:rsid w:val="004E1A83"/>
    <w:rsid w:val="004E55B4"/>
    <w:rsid w:val="004E5A4B"/>
    <w:rsid w:val="004F269B"/>
    <w:rsid w:val="004F33F3"/>
    <w:rsid w:val="004F3594"/>
    <w:rsid w:val="004F5757"/>
    <w:rsid w:val="00500EF0"/>
    <w:rsid w:val="005020C3"/>
    <w:rsid w:val="00507DF4"/>
    <w:rsid w:val="00510017"/>
    <w:rsid w:val="00510AC7"/>
    <w:rsid w:val="00512523"/>
    <w:rsid w:val="005145FC"/>
    <w:rsid w:val="0051580C"/>
    <w:rsid w:val="0052662C"/>
    <w:rsid w:val="00537C14"/>
    <w:rsid w:val="00542A62"/>
    <w:rsid w:val="00543B2E"/>
    <w:rsid w:val="0054500E"/>
    <w:rsid w:val="0054715B"/>
    <w:rsid w:val="0055300A"/>
    <w:rsid w:val="005534FA"/>
    <w:rsid w:val="005573FE"/>
    <w:rsid w:val="0056035E"/>
    <w:rsid w:val="00560C97"/>
    <w:rsid w:val="00565193"/>
    <w:rsid w:val="005667F7"/>
    <w:rsid w:val="005742B5"/>
    <w:rsid w:val="00574F78"/>
    <w:rsid w:val="00575429"/>
    <w:rsid w:val="00575E15"/>
    <w:rsid w:val="00581CCC"/>
    <w:rsid w:val="00583592"/>
    <w:rsid w:val="005928A1"/>
    <w:rsid w:val="0059593F"/>
    <w:rsid w:val="005A1388"/>
    <w:rsid w:val="005A4CCC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FB6"/>
    <w:rsid w:val="005F36F0"/>
    <w:rsid w:val="005F3774"/>
    <w:rsid w:val="005F4404"/>
    <w:rsid w:val="005F5735"/>
    <w:rsid w:val="00605E63"/>
    <w:rsid w:val="00606369"/>
    <w:rsid w:val="0061001E"/>
    <w:rsid w:val="006116A5"/>
    <w:rsid w:val="00614EBF"/>
    <w:rsid w:val="00615BEA"/>
    <w:rsid w:val="00625923"/>
    <w:rsid w:val="006259C7"/>
    <w:rsid w:val="00626771"/>
    <w:rsid w:val="00636365"/>
    <w:rsid w:val="006371EC"/>
    <w:rsid w:val="00640347"/>
    <w:rsid w:val="0064225E"/>
    <w:rsid w:val="00643D29"/>
    <w:rsid w:val="00645A3C"/>
    <w:rsid w:val="00645A5E"/>
    <w:rsid w:val="006521A0"/>
    <w:rsid w:val="00657B76"/>
    <w:rsid w:val="006624E8"/>
    <w:rsid w:val="0066260F"/>
    <w:rsid w:val="006664D0"/>
    <w:rsid w:val="00666BF4"/>
    <w:rsid w:val="00671213"/>
    <w:rsid w:val="00674C57"/>
    <w:rsid w:val="006751DA"/>
    <w:rsid w:val="00677A16"/>
    <w:rsid w:val="00680B59"/>
    <w:rsid w:val="00693807"/>
    <w:rsid w:val="006A121E"/>
    <w:rsid w:val="006A16F7"/>
    <w:rsid w:val="006A39D3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7525"/>
    <w:rsid w:val="006C77AD"/>
    <w:rsid w:val="006D0BEA"/>
    <w:rsid w:val="006D1A64"/>
    <w:rsid w:val="006D20FB"/>
    <w:rsid w:val="006D2315"/>
    <w:rsid w:val="006D52A3"/>
    <w:rsid w:val="006D6422"/>
    <w:rsid w:val="006D658E"/>
    <w:rsid w:val="006E01B1"/>
    <w:rsid w:val="006E1B4E"/>
    <w:rsid w:val="006E7A7C"/>
    <w:rsid w:val="006F1EB6"/>
    <w:rsid w:val="006F2C85"/>
    <w:rsid w:val="006F6F6F"/>
    <w:rsid w:val="00703614"/>
    <w:rsid w:val="00714A87"/>
    <w:rsid w:val="0071539F"/>
    <w:rsid w:val="007235DE"/>
    <w:rsid w:val="007264B4"/>
    <w:rsid w:val="0073141A"/>
    <w:rsid w:val="00732AC2"/>
    <w:rsid w:val="007442E9"/>
    <w:rsid w:val="0074454E"/>
    <w:rsid w:val="007464F0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8106F"/>
    <w:rsid w:val="00781D35"/>
    <w:rsid w:val="0078571D"/>
    <w:rsid w:val="00786DA3"/>
    <w:rsid w:val="00787602"/>
    <w:rsid w:val="00787D0A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1C77"/>
    <w:rsid w:val="007F4D13"/>
    <w:rsid w:val="007F604D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58C5"/>
    <w:rsid w:val="00865F5B"/>
    <w:rsid w:val="00866071"/>
    <w:rsid w:val="00874EA5"/>
    <w:rsid w:val="00875CFC"/>
    <w:rsid w:val="008817CE"/>
    <w:rsid w:val="008825DC"/>
    <w:rsid w:val="00885462"/>
    <w:rsid w:val="00885763"/>
    <w:rsid w:val="00886BBC"/>
    <w:rsid w:val="008873FC"/>
    <w:rsid w:val="0088767A"/>
    <w:rsid w:val="00887D37"/>
    <w:rsid w:val="00890983"/>
    <w:rsid w:val="00893BCA"/>
    <w:rsid w:val="0089517D"/>
    <w:rsid w:val="0089721C"/>
    <w:rsid w:val="008A12CE"/>
    <w:rsid w:val="008A4F91"/>
    <w:rsid w:val="008A5A3D"/>
    <w:rsid w:val="008B0A9E"/>
    <w:rsid w:val="008B4461"/>
    <w:rsid w:val="008B5489"/>
    <w:rsid w:val="008C0AB7"/>
    <w:rsid w:val="008C5EA4"/>
    <w:rsid w:val="008D1859"/>
    <w:rsid w:val="008D299D"/>
    <w:rsid w:val="008D73CF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329E"/>
    <w:rsid w:val="0092367C"/>
    <w:rsid w:val="009252CC"/>
    <w:rsid w:val="00927398"/>
    <w:rsid w:val="00927C14"/>
    <w:rsid w:val="00930BB8"/>
    <w:rsid w:val="00930EC0"/>
    <w:rsid w:val="00932E03"/>
    <w:rsid w:val="0094062A"/>
    <w:rsid w:val="00940C7C"/>
    <w:rsid w:val="00945F51"/>
    <w:rsid w:val="0094697F"/>
    <w:rsid w:val="0094747D"/>
    <w:rsid w:val="00955723"/>
    <w:rsid w:val="00956FDF"/>
    <w:rsid w:val="0096064D"/>
    <w:rsid w:val="0096097D"/>
    <w:rsid w:val="00961439"/>
    <w:rsid w:val="00961D7F"/>
    <w:rsid w:val="009661E2"/>
    <w:rsid w:val="0097080D"/>
    <w:rsid w:val="00973CAC"/>
    <w:rsid w:val="00976931"/>
    <w:rsid w:val="00980F1D"/>
    <w:rsid w:val="00986028"/>
    <w:rsid w:val="00990371"/>
    <w:rsid w:val="00990DED"/>
    <w:rsid w:val="009937F8"/>
    <w:rsid w:val="0099453B"/>
    <w:rsid w:val="009A4E09"/>
    <w:rsid w:val="009A7DA5"/>
    <w:rsid w:val="009A7EE7"/>
    <w:rsid w:val="009B74EA"/>
    <w:rsid w:val="009C4DDD"/>
    <w:rsid w:val="009D0EDA"/>
    <w:rsid w:val="009D2992"/>
    <w:rsid w:val="009D6A36"/>
    <w:rsid w:val="009E1628"/>
    <w:rsid w:val="009E522A"/>
    <w:rsid w:val="009F3DF9"/>
    <w:rsid w:val="009F455F"/>
    <w:rsid w:val="00A02E00"/>
    <w:rsid w:val="00A03D76"/>
    <w:rsid w:val="00A06C43"/>
    <w:rsid w:val="00A07C62"/>
    <w:rsid w:val="00A10685"/>
    <w:rsid w:val="00A10EBB"/>
    <w:rsid w:val="00A129AB"/>
    <w:rsid w:val="00A207E6"/>
    <w:rsid w:val="00A21BE7"/>
    <w:rsid w:val="00A2230C"/>
    <w:rsid w:val="00A23036"/>
    <w:rsid w:val="00A35E8C"/>
    <w:rsid w:val="00A426DE"/>
    <w:rsid w:val="00A42742"/>
    <w:rsid w:val="00A45531"/>
    <w:rsid w:val="00A47597"/>
    <w:rsid w:val="00A5013D"/>
    <w:rsid w:val="00A51282"/>
    <w:rsid w:val="00A52733"/>
    <w:rsid w:val="00A5310F"/>
    <w:rsid w:val="00A54963"/>
    <w:rsid w:val="00A57D65"/>
    <w:rsid w:val="00A64ADC"/>
    <w:rsid w:val="00A67298"/>
    <w:rsid w:val="00A676A1"/>
    <w:rsid w:val="00A67D7C"/>
    <w:rsid w:val="00A74A6F"/>
    <w:rsid w:val="00A74C2D"/>
    <w:rsid w:val="00A74CB4"/>
    <w:rsid w:val="00A754C3"/>
    <w:rsid w:val="00A77CCE"/>
    <w:rsid w:val="00A80C7A"/>
    <w:rsid w:val="00A82AD8"/>
    <w:rsid w:val="00A841DB"/>
    <w:rsid w:val="00A85B2B"/>
    <w:rsid w:val="00A869C4"/>
    <w:rsid w:val="00A91361"/>
    <w:rsid w:val="00A9776A"/>
    <w:rsid w:val="00AA0E0D"/>
    <w:rsid w:val="00AA7F7B"/>
    <w:rsid w:val="00AB0D82"/>
    <w:rsid w:val="00AB19B7"/>
    <w:rsid w:val="00AB2087"/>
    <w:rsid w:val="00AB39D2"/>
    <w:rsid w:val="00AB4570"/>
    <w:rsid w:val="00AB4D76"/>
    <w:rsid w:val="00AB5EF2"/>
    <w:rsid w:val="00AB6FF0"/>
    <w:rsid w:val="00AC27A8"/>
    <w:rsid w:val="00AC3CA4"/>
    <w:rsid w:val="00AC5016"/>
    <w:rsid w:val="00AD19FA"/>
    <w:rsid w:val="00AD3C5D"/>
    <w:rsid w:val="00AE2E64"/>
    <w:rsid w:val="00AF0774"/>
    <w:rsid w:val="00AF1C8A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05AA"/>
    <w:rsid w:val="00B37093"/>
    <w:rsid w:val="00B3779D"/>
    <w:rsid w:val="00B37FC4"/>
    <w:rsid w:val="00B54207"/>
    <w:rsid w:val="00B549C7"/>
    <w:rsid w:val="00B56016"/>
    <w:rsid w:val="00B60EF5"/>
    <w:rsid w:val="00B624EC"/>
    <w:rsid w:val="00B63298"/>
    <w:rsid w:val="00B63656"/>
    <w:rsid w:val="00B659BF"/>
    <w:rsid w:val="00B70E09"/>
    <w:rsid w:val="00B71A48"/>
    <w:rsid w:val="00B74545"/>
    <w:rsid w:val="00B758FE"/>
    <w:rsid w:val="00B77B4B"/>
    <w:rsid w:val="00B824D8"/>
    <w:rsid w:val="00B82A01"/>
    <w:rsid w:val="00B82AD6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E1362"/>
    <w:rsid w:val="00BE3A5E"/>
    <w:rsid w:val="00BE4F90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4621"/>
    <w:rsid w:val="00C154A5"/>
    <w:rsid w:val="00C16FF0"/>
    <w:rsid w:val="00C17A09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53755"/>
    <w:rsid w:val="00C57F4B"/>
    <w:rsid w:val="00C71A09"/>
    <w:rsid w:val="00C81F1B"/>
    <w:rsid w:val="00C83958"/>
    <w:rsid w:val="00C84902"/>
    <w:rsid w:val="00C84FBF"/>
    <w:rsid w:val="00C932FF"/>
    <w:rsid w:val="00C93A15"/>
    <w:rsid w:val="00C93F88"/>
    <w:rsid w:val="00CA1F8B"/>
    <w:rsid w:val="00CA34B1"/>
    <w:rsid w:val="00CA4C07"/>
    <w:rsid w:val="00CA5D88"/>
    <w:rsid w:val="00CC061A"/>
    <w:rsid w:val="00CC22A7"/>
    <w:rsid w:val="00CC2D81"/>
    <w:rsid w:val="00CC51C7"/>
    <w:rsid w:val="00CC5621"/>
    <w:rsid w:val="00CC6EEF"/>
    <w:rsid w:val="00CC79A9"/>
    <w:rsid w:val="00CD1CBD"/>
    <w:rsid w:val="00CE3669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424C6"/>
    <w:rsid w:val="00D42BD4"/>
    <w:rsid w:val="00D436E6"/>
    <w:rsid w:val="00D46363"/>
    <w:rsid w:val="00D46B0C"/>
    <w:rsid w:val="00D51AB3"/>
    <w:rsid w:val="00D51AF4"/>
    <w:rsid w:val="00D525F8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1D6A"/>
    <w:rsid w:val="00D9238D"/>
    <w:rsid w:val="00D9281F"/>
    <w:rsid w:val="00D960A9"/>
    <w:rsid w:val="00DA03D5"/>
    <w:rsid w:val="00DA27C3"/>
    <w:rsid w:val="00DA364F"/>
    <w:rsid w:val="00DA57AC"/>
    <w:rsid w:val="00DA5BBA"/>
    <w:rsid w:val="00DA67BD"/>
    <w:rsid w:val="00DA799C"/>
    <w:rsid w:val="00DB24CE"/>
    <w:rsid w:val="00DB3823"/>
    <w:rsid w:val="00DC028D"/>
    <w:rsid w:val="00DC08D9"/>
    <w:rsid w:val="00DC7C6A"/>
    <w:rsid w:val="00DD3D6D"/>
    <w:rsid w:val="00DD4B5B"/>
    <w:rsid w:val="00DD5FA4"/>
    <w:rsid w:val="00DE108A"/>
    <w:rsid w:val="00DE2C41"/>
    <w:rsid w:val="00DE2EB0"/>
    <w:rsid w:val="00DF676C"/>
    <w:rsid w:val="00DF6A4A"/>
    <w:rsid w:val="00E029B8"/>
    <w:rsid w:val="00E03A2E"/>
    <w:rsid w:val="00E161AE"/>
    <w:rsid w:val="00E177DF"/>
    <w:rsid w:val="00E24051"/>
    <w:rsid w:val="00E25A6D"/>
    <w:rsid w:val="00E25E7A"/>
    <w:rsid w:val="00E30E28"/>
    <w:rsid w:val="00E34791"/>
    <w:rsid w:val="00E3695D"/>
    <w:rsid w:val="00E4024D"/>
    <w:rsid w:val="00E40D0A"/>
    <w:rsid w:val="00E44381"/>
    <w:rsid w:val="00E44971"/>
    <w:rsid w:val="00E458B9"/>
    <w:rsid w:val="00E4623A"/>
    <w:rsid w:val="00E472A1"/>
    <w:rsid w:val="00E523B4"/>
    <w:rsid w:val="00E52F2D"/>
    <w:rsid w:val="00E57C7B"/>
    <w:rsid w:val="00E57CE1"/>
    <w:rsid w:val="00E671FB"/>
    <w:rsid w:val="00E6755F"/>
    <w:rsid w:val="00E71FE5"/>
    <w:rsid w:val="00E76251"/>
    <w:rsid w:val="00E76D29"/>
    <w:rsid w:val="00E8236D"/>
    <w:rsid w:val="00E854FF"/>
    <w:rsid w:val="00EA1C7F"/>
    <w:rsid w:val="00EA6C03"/>
    <w:rsid w:val="00EB0350"/>
    <w:rsid w:val="00EB47FC"/>
    <w:rsid w:val="00EB77EF"/>
    <w:rsid w:val="00EC2125"/>
    <w:rsid w:val="00EC7E67"/>
    <w:rsid w:val="00ED0863"/>
    <w:rsid w:val="00ED2605"/>
    <w:rsid w:val="00ED32EC"/>
    <w:rsid w:val="00ED3956"/>
    <w:rsid w:val="00EE0493"/>
    <w:rsid w:val="00EF0719"/>
    <w:rsid w:val="00EF2276"/>
    <w:rsid w:val="00EF7F50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88B"/>
    <w:rsid w:val="00F40BD4"/>
    <w:rsid w:val="00F46A5E"/>
    <w:rsid w:val="00F50FE1"/>
    <w:rsid w:val="00F525FE"/>
    <w:rsid w:val="00F53EBD"/>
    <w:rsid w:val="00F6194E"/>
    <w:rsid w:val="00F6241E"/>
    <w:rsid w:val="00F62BFB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B87"/>
    <w:rsid w:val="00F93D68"/>
    <w:rsid w:val="00F95702"/>
    <w:rsid w:val="00F95A33"/>
    <w:rsid w:val="00F96EEC"/>
    <w:rsid w:val="00FA0929"/>
    <w:rsid w:val="00FA0DBE"/>
    <w:rsid w:val="00FA1E5A"/>
    <w:rsid w:val="00FA2A88"/>
    <w:rsid w:val="00FA4BC1"/>
    <w:rsid w:val="00FA6E0F"/>
    <w:rsid w:val="00FA77B1"/>
    <w:rsid w:val="00FB4C4E"/>
    <w:rsid w:val="00FB59E6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1F4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FF102-B249-461B-9748-1DBFA3A7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10</Pages>
  <Words>2282</Words>
  <Characters>12327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443</cp:revision>
  <cp:lastPrinted>2017-03-16T12:22:00Z</cp:lastPrinted>
  <dcterms:created xsi:type="dcterms:W3CDTF">2014-03-11T17:46:00Z</dcterms:created>
  <dcterms:modified xsi:type="dcterms:W3CDTF">2017-03-16T12:29:00Z</dcterms:modified>
</cp:coreProperties>
</file>