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24" w:rsidRDefault="00CD4524"/>
    <w:p w:rsidR="00E949E9" w:rsidRDefault="00E949E9"/>
    <w:p w:rsidR="00E949E9" w:rsidRDefault="00E949E9"/>
    <w:p w:rsidR="00E949E9" w:rsidRPr="00E949E9" w:rsidRDefault="00E949E9" w:rsidP="00E949E9">
      <w:pPr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center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>AVISO DE CANCELAMENTO DE LICITAÇÃO</w:t>
      </w:r>
    </w:p>
    <w:p w:rsidR="00E949E9" w:rsidRPr="00E949E9" w:rsidRDefault="00E949E9" w:rsidP="00E949E9">
      <w:pPr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both"/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both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>Em razão das dúvidas suscitadas e das possíveis interpretações impostas</w:t>
      </w:r>
      <w:proofErr w:type="gramStart"/>
      <w:r w:rsidRPr="00E949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949E9">
        <w:rPr>
          <w:rFonts w:ascii="Arial" w:hAnsi="Arial" w:cs="Arial"/>
          <w:sz w:val="24"/>
          <w:szCs w:val="24"/>
        </w:rPr>
        <w:t>ao referido edital, a Câmara Municipal de Alumínio, através de seu Presidente, o Excelentíssimo Senhor   EDUARDO JESUS DE MELO,  usando das atribuições que lhe são conferidas por Lei, RESOLVE CANCELAR a licitação prevista no  EDITAL DO PREGÃO PRESENCIAL Nº 02/2017, DA CÂMARA MUNICIPAL DE ALUMÍNIO</w:t>
      </w:r>
    </w:p>
    <w:p w:rsidR="00E949E9" w:rsidRPr="00E949E9" w:rsidRDefault="00E949E9" w:rsidP="00E949E9">
      <w:pPr>
        <w:jc w:val="both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>PROCESSO nº 08/2017 - MENOR PREÇO GLOBAL - OBJETO: Contratação de empresa especializada para a prestação de serviços terceirizados de limpeza, asseio e conservação, com fornecimento de mão de obra e equipamentos a serem utilizados na execução dessas tarefas, incluindo pátios, garagens e vidraças, e também prestação de serviço de: copa, recepcionista.</w:t>
      </w:r>
    </w:p>
    <w:p w:rsidR="00E949E9" w:rsidRPr="00E949E9" w:rsidRDefault="00E949E9" w:rsidP="00E949E9">
      <w:pPr>
        <w:jc w:val="both"/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both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>Determino o mais breve possível seja abert</w:t>
      </w:r>
      <w:bookmarkStart w:id="0" w:name="_GoBack"/>
      <w:bookmarkEnd w:id="0"/>
      <w:r w:rsidRPr="00E949E9">
        <w:rPr>
          <w:rFonts w:ascii="Arial" w:hAnsi="Arial" w:cs="Arial"/>
          <w:sz w:val="24"/>
          <w:szCs w:val="24"/>
        </w:rPr>
        <w:t>o novo edital.</w:t>
      </w:r>
    </w:p>
    <w:p w:rsidR="00E949E9" w:rsidRPr="00E949E9" w:rsidRDefault="00E949E9" w:rsidP="00E949E9">
      <w:pPr>
        <w:jc w:val="both"/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right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 xml:space="preserve">Alumínio, 25 de julho de 2017. </w:t>
      </w:r>
    </w:p>
    <w:p w:rsidR="00E949E9" w:rsidRPr="00E949E9" w:rsidRDefault="00E949E9" w:rsidP="00E949E9">
      <w:pPr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center"/>
        <w:rPr>
          <w:rFonts w:ascii="Arial" w:hAnsi="Arial" w:cs="Arial"/>
          <w:sz w:val="24"/>
          <w:szCs w:val="24"/>
        </w:rPr>
      </w:pPr>
    </w:p>
    <w:p w:rsidR="00E949E9" w:rsidRPr="00E949E9" w:rsidRDefault="00E949E9" w:rsidP="00E949E9">
      <w:pPr>
        <w:jc w:val="center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>EDUARDO JESUS DE MELO</w:t>
      </w:r>
    </w:p>
    <w:p w:rsidR="00E949E9" w:rsidRPr="00E949E9" w:rsidRDefault="00E949E9" w:rsidP="00E949E9">
      <w:pPr>
        <w:jc w:val="center"/>
        <w:rPr>
          <w:rFonts w:ascii="Arial" w:hAnsi="Arial" w:cs="Arial"/>
          <w:sz w:val="24"/>
          <w:szCs w:val="24"/>
        </w:rPr>
      </w:pPr>
      <w:r w:rsidRPr="00E949E9">
        <w:rPr>
          <w:rFonts w:ascii="Arial" w:hAnsi="Arial" w:cs="Arial"/>
          <w:sz w:val="24"/>
          <w:szCs w:val="24"/>
        </w:rPr>
        <w:t>Presidente</w:t>
      </w:r>
    </w:p>
    <w:sectPr w:rsidR="00E949E9" w:rsidRPr="00E94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E9"/>
    <w:rsid w:val="00A47C98"/>
    <w:rsid w:val="00CD4524"/>
    <w:rsid w:val="00E9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2017-07-26T13:53:00Z</dcterms:created>
  <dcterms:modified xsi:type="dcterms:W3CDTF">2017-07-26T13:53:00Z</dcterms:modified>
</cp:coreProperties>
</file>